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A0F9D" w14:textId="70ACEC64" w:rsidR="009F73AC" w:rsidRDefault="000A7865" w:rsidP="007140AA">
      <w:pPr>
        <w:spacing w:line="480" w:lineRule="auto"/>
        <w:jc w:val="center"/>
        <w:rPr>
          <w:rFonts w:ascii="黑体" w:eastAsia="黑体" w:hAnsi="黑体"/>
          <w:b/>
          <w:color w:val="FF0000"/>
          <w:sz w:val="36"/>
          <w:lang w:eastAsia="zh-CN"/>
        </w:rPr>
      </w:pPr>
      <w:bookmarkStart w:id="0" w:name="_Toc16861629"/>
      <w:bookmarkStart w:id="1" w:name="_Toc18507980"/>
      <w:r w:rsidRPr="008E2C5F">
        <w:rPr>
          <w:rFonts w:ascii="黑体" w:eastAsia="黑体" w:hAnsi="黑体" w:hint="eastAsia"/>
          <w:b/>
          <w:color w:val="FF0000"/>
          <w:sz w:val="36"/>
          <w:lang w:eastAsia="zh-CN"/>
        </w:rPr>
        <w:t>基金业协会</w:t>
      </w:r>
      <w:r w:rsidR="00B65791" w:rsidRPr="008E2C5F">
        <w:rPr>
          <w:rFonts w:ascii="黑体" w:eastAsia="黑体" w:hAnsi="黑体" w:hint="eastAsia"/>
          <w:b/>
          <w:color w:val="FF0000"/>
          <w:sz w:val="36"/>
          <w:lang w:eastAsia="zh-CN"/>
        </w:rPr>
        <w:t>直连报送</w:t>
      </w:r>
      <w:r w:rsidR="000526E6" w:rsidRPr="008E2C5F">
        <w:rPr>
          <w:rFonts w:ascii="黑体" w:eastAsia="黑体" w:hAnsi="黑体" w:hint="eastAsia"/>
          <w:b/>
          <w:color w:val="FF0000"/>
          <w:sz w:val="36"/>
          <w:lang w:eastAsia="zh-CN"/>
        </w:rPr>
        <w:t>导读</w:t>
      </w:r>
    </w:p>
    <w:p w14:paraId="34F5A6EC" w14:textId="68E7CB9F" w:rsidR="008E2C5F" w:rsidRPr="008E2C5F" w:rsidRDefault="008E2C5F" w:rsidP="008E2C5F">
      <w:pPr>
        <w:pStyle w:val="aa"/>
        <w:ind w:firstLine="482"/>
        <w:jc w:val="center"/>
        <w:rPr>
          <w:rFonts w:ascii="黑体" w:eastAsia="黑体" w:hAnsi="黑体"/>
          <w:b/>
          <w:bCs/>
          <w:color w:val="FF0000"/>
          <w:sz w:val="24"/>
          <w:szCs w:val="32"/>
        </w:rPr>
      </w:pPr>
      <w:r w:rsidRPr="008E2C5F">
        <w:rPr>
          <w:rFonts w:ascii="黑体" w:eastAsia="黑体" w:hAnsi="黑体" w:hint="eastAsia"/>
          <w:b/>
          <w:bCs/>
          <w:color w:val="FF0000"/>
          <w:sz w:val="24"/>
          <w:szCs w:val="32"/>
        </w:rPr>
        <w:t>2</w:t>
      </w:r>
      <w:r w:rsidRPr="008E2C5F">
        <w:rPr>
          <w:rFonts w:ascii="黑体" w:eastAsia="黑体" w:hAnsi="黑体"/>
          <w:b/>
          <w:bCs/>
          <w:color w:val="FF0000"/>
          <w:sz w:val="24"/>
          <w:szCs w:val="32"/>
        </w:rPr>
        <w:t>022</w:t>
      </w:r>
      <w:r w:rsidRPr="008E2C5F">
        <w:rPr>
          <w:rFonts w:ascii="黑体" w:eastAsia="黑体" w:hAnsi="黑体" w:hint="eastAsia"/>
          <w:b/>
          <w:bCs/>
          <w:color w:val="FF0000"/>
          <w:sz w:val="24"/>
          <w:szCs w:val="32"/>
        </w:rPr>
        <w:t>年5月</w:t>
      </w:r>
    </w:p>
    <w:p w14:paraId="002B9C1D" w14:textId="4DD63E90" w:rsidR="00014CD6" w:rsidRPr="00AB5141" w:rsidRDefault="00014CD6" w:rsidP="00AB5141">
      <w:pPr>
        <w:pStyle w:val="1f4"/>
      </w:pPr>
      <w:bookmarkStart w:id="2" w:name="_Toc60147525"/>
      <w:r w:rsidRPr="00AB5141">
        <w:rPr>
          <w:rFonts w:hint="eastAsia"/>
        </w:rPr>
        <w:t>摘要</w:t>
      </w:r>
      <w:bookmarkEnd w:id="2"/>
    </w:p>
    <w:p w14:paraId="2410A44F" w14:textId="6C442903" w:rsidR="00014CD6" w:rsidRPr="00A971B8" w:rsidRDefault="00014CD6" w:rsidP="00A971B8">
      <w:pPr>
        <w:pStyle w:val="afffffd"/>
        <w:ind w:firstLine="420"/>
      </w:pPr>
      <w:r w:rsidRPr="00A971B8">
        <w:rPr>
          <w:rFonts w:hint="eastAsia"/>
        </w:rPr>
        <w:t>本</w:t>
      </w:r>
      <w:r w:rsidR="00E62269">
        <w:rPr>
          <w:rFonts w:hint="eastAsia"/>
        </w:rPr>
        <w:t>文档旨在对</w:t>
      </w:r>
      <w:r w:rsidR="00E62269" w:rsidRPr="00E62269">
        <w:rPr>
          <w:rFonts w:hint="eastAsia"/>
        </w:rPr>
        <w:t>中国证券投资基金业协会</w:t>
      </w:r>
      <w:r w:rsidR="00E62269">
        <w:rPr>
          <w:rFonts w:hint="eastAsia"/>
        </w:rPr>
        <w:t>（简称：基金业协会）的“私募基金信息披露备份系统（简称：备份系统）”和“</w:t>
      </w:r>
      <w:r w:rsidR="00E7022B" w:rsidRPr="00E7022B">
        <w:rPr>
          <w:rFonts w:hint="eastAsia"/>
        </w:rPr>
        <w:t>资产管理业务综合报送平台（</w:t>
      </w:r>
      <w:r w:rsidR="00E7022B" w:rsidRPr="00E7022B">
        <w:t>Ambers</w:t>
      </w:r>
      <w:r w:rsidR="00E7022B" w:rsidRPr="00E7022B">
        <w:t>）</w:t>
      </w:r>
      <w:r w:rsidR="00E7022B" w:rsidRPr="00E7022B">
        <w:t xml:space="preserve">- </w:t>
      </w:r>
      <w:r w:rsidR="00E7022B" w:rsidRPr="00E7022B">
        <w:t>运营报告模块（简称：运营报告模块）</w:t>
      </w:r>
      <w:r w:rsidR="00E62269">
        <w:rPr>
          <w:rFonts w:hint="eastAsia"/>
        </w:rPr>
        <w:t>”</w:t>
      </w:r>
      <w:r w:rsidR="00F52C22">
        <w:rPr>
          <w:rFonts w:hint="eastAsia"/>
        </w:rPr>
        <w:t>中的</w:t>
      </w:r>
      <w:r w:rsidR="00E7022B" w:rsidRPr="00E7022B">
        <w:rPr>
          <w:rFonts w:hint="eastAsia"/>
          <w:b/>
          <w:bCs/>
        </w:rPr>
        <w:t>直连报送功能</w:t>
      </w:r>
      <w:r w:rsidR="00E7022B">
        <w:rPr>
          <w:rFonts w:hint="eastAsia"/>
        </w:rPr>
        <w:t>，进行整体性说明，引导私募管理人和资管用户参考相关</w:t>
      </w:r>
      <w:r w:rsidR="00F52C22">
        <w:rPr>
          <w:rFonts w:hint="eastAsia"/>
        </w:rPr>
        <w:t>编报规则、接口规范等文档。</w:t>
      </w:r>
    </w:p>
    <w:p w14:paraId="2D7C1EC7" w14:textId="77777777" w:rsidR="00014CD6" w:rsidRPr="00AB5141" w:rsidRDefault="00014CD6" w:rsidP="00AB5141">
      <w:pPr>
        <w:pStyle w:val="21"/>
      </w:pPr>
      <w:bookmarkStart w:id="3" w:name="_Toc58903531"/>
      <w:bookmarkStart w:id="4" w:name="_Toc58903635"/>
      <w:bookmarkStart w:id="5" w:name="_Toc58903780"/>
      <w:bookmarkStart w:id="6" w:name="_Toc58904148"/>
      <w:bookmarkStart w:id="7" w:name="_Toc58904199"/>
      <w:bookmarkStart w:id="8" w:name="_Toc58997747"/>
      <w:bookmarkStart w:id="9" w:name="_Toc59008279"/>
      <w:bookmarkStart w:id="10" w:name="_Toc59008994"/>
      <w:bookmarkStart w:id="11" w:name="_Toc59518050"/>
      <w:bookmarkStart w:id="12" w:name="_Toc59518203"/>
      <w:bookmarkStart w:id="13" w:name="_Toc60147526"/>
      <w:r w:rsidRPr="00AB5141">
        <w:rPr>
          <w:rFonts w:hint="eastAsia"/>
        </w:rPr>
        <w:t>术语定义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072"/>
      </w:tblGrid>
      <w:tr w:rsidR="00014CD6" w14:paraId="7B75E71B" w14:textId="77777777" w:rsidTr="00AA77D4">
        <w:trPr>
          <w:cantSplit/>
        </w:trPr>
        <w:tc>
          <w:tcPr>
            <w:tcW w:w="2660" w:type="dxa"/>
            <w:shd w:val="clear" w:color="auto" w:fill="D9D9D9"/>
          </w:tcPr>
          <w:p w14:paraId="0DB58360" w14:textId="77777777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jc w:val="center"/>
              <w:rPr>
                <w:b/>
                <w:bCs/>
                <w:sz w:val="21"/>
                <w:szCs w:val="28"/>
              </w:rPr>
            </w:pPr>
            <w:r w:rsidRPr="00A971B8">
              <w:rPr>
                <w:rFonts w:hint="eastAsia"/>
                <w:b/>
                <w:bCs/>
                <w:sz w:val="21"/>
                <w:szCs w:val="28"/>
              </w:rPr>
              <w:t>缩写、术语</w:t>
            </w:r>
          </w:p>
        </w:tc>
        <w:tc>
          <w:tcPr>
            <w:tcW w:w="6072" w:type="dxa"/>
            <w:shd w:val="clear" w:color="auto" w:fill="D9D9D9"/>
          </w:tcPr>
          <w:p w14:paraId="077DAD81" w14:textId="77777777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jc w:val="center"/>
              <w:rPr>
                <w:b/>
                <w:bCs/>
                <w:sz w:val="21"/>
                <w:szCs w:val="28"/>
              </w:rPr>
            </w:pPr>
            <w:r w:rsidRPr="00A971B8">
              <w:rPr>
                <w:rFonts w:hint="eastAsia"/>
                <w:b/>
                <w:bCs/>
                <w:sz w:val="21"/>
                <w:szCs w:val="28"/>
              </w:rPr>
              <w:t>解 释</w:t>
            </w:r>
          </w:p>
        </w:tc>
      </w:tr>
      <w:tr w:rsidR="00014CD6" w14:paraId="243299DC" w14:textId="77777777" w:rsidTr="00AA77D4">
        <w:trPr>
          <w:cantSplit/>
        </w:trPr>
        <w:tc>
          <w:tcPr>
            <w:tcW w:w="2660" w:type="dxa"/>
          </w:tcPr>
          <w:p w14:paraId="752FEE51" w14:textId="77777777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私募基金</w:t>
            </w:r>
            <w:r w:rsidRPr="00A971B8">
              <w:rPr>
                <w:sz w:val="21"/>
                <w:szCs w:val="28"/>
                <w:lang w:eastAsia="zh-CN"/>
              </w:rPr>
              <w:t>信息披露备份系统</w:t>
            </w:r>
          </w:p>
        </w:tc>
        <w:tc>
          <w:tcPr>
            <w:tcW w:w="6072" w:type="dxa"/>
          </w:tcPr>
          <w:p w14:paraId="4AD68ED7" w14:textId="77777777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基金业</w:t>
            </w:r>
            <w:r w:rsidRPr="00A971B8">
              <w:rPr>
                <w:sz w:val="21"/>
                <w:szCs w:val="28"/>
                <w:lang w:eastAsia="zh-CN"/>
              </w:rPr>
              <w:t>协会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提供私募</w:t>
            </w:r>
            <w:r w:rsidRPr="00A971B8">
              <w:rPr>
                <w:sz w:val="21"/>
                <w:szCs w:val="28"/>
                <w:lang w:eastAsia="zh-CN"/>
              </w:rPr>
              <w:t>基金管理人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进行信息</w:t>
            </w:r>
            <w:r w:rsidRPr="00A971B8">
              <w:rPr>
                <w:sz w:val="21"/>
                <w:szCs w:val="28"/>
                <w:lang w:eastAsia="zh-CN"/>
              </w:rPr>
              <w:t>披露的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报送平台</w:t>
            </w:r>
          </w:p>
        </w:tc>
      </w:tr>
      <w:tr w:rsidR="00014CD6" w14:paraId="76CAAD34" w14:textId="77777777" w:rsidTr="00AA77D4">
        <w:trPr>
          <w:cantSplit/>
        </w:trPr>
        <w:tc>
          <w:tcPr>
            <w:tcW w:w="2660" w:type="dxa"/>
          </w:tcPr>
          <w:p w14:paraId="444558E6" w14:textId="6A99A279" w:rsidR="00014CD6" w:rsidRPr="00A971B8" w:rsidRDefault="000113B1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直连报送客户端</w:t>
            </w:r>
          </w:p>
        </w:tc>
        <w:tc>
          <w:tcPr>
            <w:tcW w:w="6072" w:type="dxa"/>
          </w:tcPr>
          <w:p w14:paraId="33705070" w14:textId="0DABD919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统指</w:t>
            </w:r>
            <w:r w:rsidRPr="00A971B8">
              <w:rPr>
                <w:sz w:val="21"/>
                <w:szCs w:val="28"/>
                <w:lang w:eastAsia="zh-CN"/>
              </w:rPr>
              <w:t>：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私募</w:t>
            </w:r>
            <w:r w:rsidRPr="00A971B8">
              <w:rPr>
                <w:sz w:val="21"/>
                <w:szCs w:val="28"/>
                <w:lang w:eastAsia="zh-CN"/>
              </w:rPr>
              <w:t>管理人自有系统、</w:t>
            </w:r>
            <w:r w:rsidR="000113B1">
              <w:rPr>
                <w:rFonts w:hint="eastAsia"/>
                <w:sz w:val="21"/>
                <w:szCs w:val="28"/>
                <w:lang w:eastAsia="zh-CN"/>
              </w:rPr>
              <w:t>机构资管相关系统</w:t>
            </w:r>
            <w:r w:rsidRPr="00A971B8">
              <w:rPr>
                <w:sz w:val="21"/>
                <w:szCs w:val="28"/>
                <w:lang w:eastAsia="zh-CN"/>
              </w:rPr>
              <w:t>。</w:t>
            </w:r>
          </w:p>
        </w:tc>
      </w:tr>
      <w:tr w:rsidR="00014CD6" w14:paraId="12B9D1B7" w14:textId="77777777" w:rsidTr="00AA77D4">
        <w:trPr>
          <w:cantSplit/>
        </w:trPr>
        <w:tc>
          <w:tcPr>
            <w:tcW w:w="2660" w:type="dxa"/>
          </w:tcPr>
          <w:p w14:paraId="58639FE5" w14:textId="77777777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</w:rPr>
            </w:pPr>
            <w:r w:rsidRPr="00A971B8">
              <w:rPr>
                <w:rFonts w:hint="eastAsia"/>
                <w:sz w:val="21"/>
                <w:szCs w:val="28"/>
              </w:rPr>
              <w:t>XBRL</w:t>
            </w:r>
          </w:p>
        </w:tc>
        <w:tc>
          <w:tcPr>
            <w:tcW w:w="6072" w:type="dxa"/>
          </w:tcPr>
          <w:p w14:paraId="00FA05B6" w14:textId="376FEDA0" w:rsidR="00014CD6" w:rsidRPr="00A971B8" w:rsidRDefault="00014CD6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 w:rsidRPr="00A971B8">
              <w:rPr>
                <w:rFonts w:hint="eastAsia"/>
                <w:sz w:val="21"/>
                <w:szCs w:val="28"/>
                <w:lang w:eastAsia="zh-CN"/>
              </w:rPr>
              <w:t>可扩展</w:t>
            </w:r>
            <w:r w:rsidRPr="00A971B8">
              <w:rPr>
                <w:sz w:val="21"/>
                <w:szCs w:val="28"/>
                <w:lang w:eastAsia="zh-CN"/>
              </w:rPr>
              <w:t>的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商业</w:t>
            </w:r>
            <w:r w:rsidRPr="00A971B8">
              <w:rPr>
                <w:sz w:val="21"/>
                <w:szCs w:val="28"/>
                <w:lang w:eastAsia="zh-CN"/>
              </w:rPr>
              <w:t>报告语言，是XML技术在信息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收集</w:t>
            </w:r>
            <w:r w:rsidRPr="00A971B8">
              <w:rPr>
                <w:sz w:val="21"/>
                <w:szCs w:val="28"/>
                <w:lang w:eastAsia="zh-CN"/>
              </w:rPr>
              <w:t>、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处理</w:t>
            </w:r>
            <w:r w:rsidRPr="00A971B8">
              <w:rPr>
                <w:sz w:val="21"/>
                <w:szCs w:val="28"/>
                <w:lang w:eastAsia="zh-CN"/>
              </w:rPr>
              <w:t>中的一种具体实现。</w:t>
            </w:r>
            <w:r w:rsidRPr="00A971B8">
              <w:rPr>
                <w:rFonts w:hint="eastAsia"/>
                <w:sz w:val="21"/>
                <w:szCs w:val="28"/>
                <w:lang w:eastAsia="zh-CN"/>
              </w:rPr>
              <w:t>直连</w:t>
            </w:r>
            <w:r w:rsidRPr="00A971B8">
              <w:rPr>
                <w:sz w:val="21"/>
                <w:szCs w:val="28"/>
                <w:lang w:eastAsia="zh-CN"/>
              </w:rPr>
              <w:t>报送</w:t>
            </w:r>
            <w:r w:rsidR="00D402E1">
              <w:rPr>
                <w:rFonts w:hint="eastAsia"/>
                <w:sz w:val="21"/>
                <w:szCs w:val="28"/>
                <w:lang w:eastAsia="zh-CN"/>
              </w:rPr>
              <w:t>以</w:t>
            </w:r>
            <w:r w:rsidRPr="00A971B8">
              <w:rPr>
                <w:sz w:val="21"/>
                <w:szCs w:val="28"/>
                <w:lang w:eastAsia="zh-CN"/>
              </w:rPr>
              <w:t>XBRL</w:t>
            </w:r>
            <w:r w:rsidR="00D402E1">
              <w:rPr>
                <w:rFonts w:hint="eastAsia"/>
                <w:sz w:val="21"/>
                <w:szCs w:val="28"/>
                <w:lang w:eastAsia="zh-CN"/>
              </w:rPr>
              <w:t>技术为基础，进行数据的采集，校验等处理</w:t>
            </w:r>
            <w:r w:rsidRPr="00A971B8">
              <w:rPr>
                <w:sz w:val="21"/>
                <w:szCs w:val="28"/>
                <w:lang w:eastAsia="zh-CN"/>
              </w:rPr>
              <w:t>。</w:t>
            </w:r>
          </w:p>
        </w:tc>
      </w:tr>
      <w:tr w:rsidR="00F511E0" w14:paraId="0D3C26F3" w14:textId="77777777" w:rsidTr="00AA77D4">
        <w:trPr>
          <w:cantSplit/>
        </w:trPr>
        <w:tc>
          <w:tcPr>
            <w:tcW w:w="2660" w:type="dxa"/>
          </w:tcPr>
          <w:p w14:paraId="7BAA8742" w14:textId="193E87BF" w:rsidR="00F511E0" w:rsidRPr="00A971B8" w:rsidRDefault="00F511E0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</w:rPr>
            </w:pPr>
            <w:r>
              <w:t>xBRL-JSON</w:t>
            </w:r>
          </w:p>
        </w:tc>
        <w:tc>
          <w:tcPr>
            <w:tcW w:w="6072" w:type="dxa"/>
          </w:tcPr>
          <w:p w14:paraId="5813DE18" w14:textId="3D974FD0" w:rsidR="00F511E0" w:rsidRPr="00F511E0" w:rsidRDefault="00034902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hyperlink r:id="rId9" w:history="1">
              <w:r w:rsidR="00F511E0" w:rsidRPr="00F511E0">
                <w:rPr>
                  <w:rStyle w:val="afffff0"/>
                  <w:sz w:val="21"/>
                  <w:szCs w:val="28"/>
                  <w:lang w:eastAsia="zh-CN"/>
                </w:rPr>
                <w:t>JSON representation of XBRL data 1.0</w:t>
              </w:r>
            </w:hyperlink>
            <w:r w:rsidR="00F511E0">
              <w:rPr>
                <w:sz w:val="21"/>
                <w:szCs w:val="28"/>
                <w:lang w:eastAsia="zh-CN"/>
              </w:rPr>
              <w:t xml:space="preserve"> </w:t>
            </w:r>
            <w:r w:rsidR="00F511E0">
              <w:rPr>
                <w:rFonts w:hint="eastAsia"/>
                <w:sz w:val="21"/>
                <w:szCs w:val="28"/>
                <w:lang w:eastAsia="zh-CN"/>
              </w:rPr>
              <w:t>XBRL数据的JSON呈现</w:t>
            </w:r>
          </w:p>
        </w:tc>
      </w:tr>
      <w:tr w:rsidR="00F511E0" w14:paraId="003B4A1A" w14:textId="77777777" w:rsidTr="00AA77D4">
        <w:trPr>
          <w:cantSplit/>
        </w:trPr>
        <w:tc>
          <w:tcPr>
            <w:tcW w:w="2660" w:type="dxa"/>
          </w:tcPr>
          <w:p w14:paraId="1E908E00" w14:textId="7233AB0C" w:rsidR="00F511E0" w:rsidRDefault="00220A08" w:rsidP="00AA77D4">
            <w:pPr>
              <w:tabs>
                <w:tab w:val="left" w:pos="3346"/>
              </w:tabs>
              <w:spacing w:line="180" w:lineRule="atLeast"/>
            </w:pPr>
            <w:r>
              <w:rPr>
                <w:rFonts w:hint="eastAsia"/>
                <w:lang w:eastAsia="zh-CN"/>
              </w:rPr>
              <w:t>eid</w:t>
            </w:r>
            <w:r w:rsidR="0009601A">
              <w:rPr>
                <w:rFonts w:hint="eastAsia"/>
                <w:lang w:eastAsia="zh-CN"/>
              </w:rPr>
              <w:t>-</w:t>
            </w:r>
            <w:r w:rsidR="00867A94">
              <w:rPr>
                <w:rFonts w:hint="eastAsia"/>
                <w:lang w:eastAsia="zh-CN"/>
              </w:rPr>
              <w:t>JSON</w:t>
            </w:r>
          </w:p>
        </w:tc>
        <w:tc>
          <w:tcPr>
            <w:tcW w:w="6072" w:type="dxa"/>
          </w:tcPr>
          <w:p w14:paraId="2AA4681F" w14:textId="48D1C1FC" w:rsidR="00F511E0" w:rsidRPr="00F511E0" w:rsidRDefault="00983980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e</w:t>
            </w:r>
            <w:r>
              <w:rPr>
                <w:sz w:val="21"/>
                <w:szCs w:val="28"/>
                <w:lang w:eastAsia="zh-CN"/>
              </w:rPr>
              <w:t>id</w:t>
            </w:r>
            <w:r w:rsidR="00BF1B71">
              <w:rPr>
                <w:rFonts w:hint="eastAsia"/>
                <w:sz w:val="21"/>
                <w:szCs w:val="28"/>
                <w:lang w:eastAsia="zh-CN"/>
              </w:rPr>
              <w:t>-JSON</w:t>
            </w:r>
            <w:r>
              <w:rPr>
                <w:sz w:val="21"/>
                <w:szCs w:val="28"/>
                <w:lang w:eastAsia="zh-CN"/>
              </w:rPr>
              <w:t>(</w:t>
            </w:r>
            <w:r>
              <w:rPr>
                <w:rFonts w:hint="eastAsia"/>
                <w:sz w:val="21"/>
                <w:szCs w:val="28"/>
                <w:lang w:eastAsia="zh-CN"/>
              </w:rPr>
              <w:t>电子化信息披露</w:t>
            </w:r>
            <w:r w:rsidR="00BF1B71">
              <w:rPr>
                <w:rFonts w:hint="eastAsia"/>
                <w:sz w:val="21"/>
                <w:szCs w:val="28"/>
                <w:lang w:eastAsia="zh-CN"/>
              </w:rPr>
              <w:t>JSON格式</w:t>
            </w:r>
            <w:r>
              <w:rPr>
                <w:sz w:val="21"/>
                <w:szCs w:val="28"/>
                <w:lang w:eastAsia="zh-CN"/>
              </w:rPr>
              <w:t>)</w:t>
            </w:r>
            <w:r w:rsidR="00867A94">
              <w:rPr>
                <w:rFonts w:hint="eastAsia"/>
                <w:sz w:val="21"/>
                <w:szCs w:val="28"/>
                <w:lang w:eastAsia="zh-CN"/>
              </w:rPr>
              <w:t>以xBRL</w:t>
            </w:r>
            <w:r w:rsidR="00867A94">
              <w:rPr>
                <w:sz w:val="21"/>
                <w:szCs w:val="28"/>
                <w:lang w:eastAsia="zh-CN"/>
              </w:rPr>
              <w:t>-JSON</w:t>
            </w:r>
            <w:r w:rsidR="00867A94">
              <w:rPr>
                <w:rFonts w:hint="eastAsia"/>
                <w:sz w:val="21"/>
                <w:szCs w:val="28"/>
                <w:lang w:eastAsia="zh-CN"/>
              </w:rPr>
              <w:t>为基础</w:t>
            </w:r>
            <w:r w:rsidR="00DF3FC0">
              <w:rPr>
                <w:rFonts w:hint="eastAsia"/>
                <w:sz w:val="21"/>
                <w:szCs w:val="28"/>
                <w:lang w:eastAsia="zh-CN"/>
              </w:rPr>
              <w:t>，支持元组（tuple）数据，简化数据呈现，</w:t>
            </w:r>
            <w:r w:rsidR="00AD2AF8">
              <w:rPr>
                <w:rFonts w:hint="eastAsia"/>
                <w:sz w:val="21"/>
                <w:szCs w:val="28"/>
                <w:lang w:eastAsia="zh-CN"/>
              </w:rPr>
              <w:t>方便数据生成。</w:t>
            </w:r>
            <w:r w:rsidR="00354304">
              <w:rPr>
                <w:rFonts w:hint="eastAsia"/>
                <w:sz w:val="21"/>
                <w:szCs w:val="28"/>
                <w:lang w:eastAsia="zh-CN"/>
              </w:rPr>
              <w:t>基金业协会直连报送采用此格式，简化应用</w:t>
            </w:r>
            <w:r w:rsidR="005050E9">
              <w:rPr>
                <w:rFonts w:hint="eastAsia"/>
                <w:sz w:val="21"/>
                <w:szCs w:val="28"/>
                <w:lang w:eastAsia="zh-CN"/>
              </w:rPr>
              <w:t>。为本次直连报送扩展数据格式。</w:t>
            </w:r>
          </w:p>
        </w:tc>
      </w:tr>
      <w:tr w:rsidR="0081404B" w14:paraId="62CBEC54" w14:textId="77777777" w:rsidTr="00AA77D4">
        <w:trPr>
          <w:cantSplit/>
        </w:trPr>
        <w:tc>
          <w:tcPr>
            <w:tcW w:w="2660" w:type="dxa"/>
          </w:tcPr>
          <w:p w14:paraId="5886A1C9" w14:textId="7235B857" w:rsidR="0081404B" w:rsidRDefault="0081404B" w:rsidP="00AA77D4">
            <w:pPr>
              <w:tabs>
                <w:tab w:val="left" w:pos="3346"/>
              </w:tabs>
              <w:spacing w:line="180" w:lineRule="atLeas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Excel报文</w:t>
            </w:r>
          </w:p>
        </w:tc>
        <w:tc>
          <w:tcPr>
            <w:tcW w:w="6072" w:type="dxa"/>
          </w:tcPr>
          <w:p w14:paraId="3FF98764" w14:textId="34072249" w:rsidR="0081404B" w:rsidRDefault="0081404B" w:rsidP="00AA77D4">
            <w:pPr>
              <w:tabs>
                <w:tab w:val="left" w:pos="3346"/>
              </w:tabs>
              <w:spacing w:line="180" w:lineRule="atLeast"/>
              <w:rPr>
                <w:sz w:val="21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8"/>
                <w:lang w:eastAsia="zh-CN"/>
              </w:rPr>
              <w:t>直接提交Excel文件（</w:t>
            </w:r>
            <w:r w:rsidR="008043BD">
              <w:rPr>
                <w:rFonts w:hint="eastAsia"/>
                <w:sz w:val="21"/>
                <w:szCs w:val="28"/>
                <w:lang w:eastAsia="zh-CN"/>
              </w:rPr>
              <w:t>推荐</w:t>
            </w:r>
            <w:r>
              <w:rPr>
                <w:rFonts w:hint="eastAsia"/>
                <w:sz w:val="21"/>
                <w:szCs w:val="28"/>
                <w:lang w:eastAsia="zh-CN"/>
              </w:rPr>
              <w:t>*</w:t>
            </w:r>
            <w:r>
              <w:rPr>
                <w:sz w:val="21"/>
                <w:szCs w:val="28"/>
                <w:lang w:eastAsia="zh-CN"/>
              </w:rPr>
              <w:t>.xlsx</w:t>
            </w:r>
            <w:r>
              <w:rPr>
                <w:rFonts w:hint="eastAsia"/>
                <w:sz w:val="21"/>
                <w:szCs w:val="28"/>
                <w:lang w:eastAsia="zh-CN"/>
              </w:rPr>
              <w:t>），格式遵循协会模板样式，通过直接接口报送数据。</w:t>
            </w:r>
          </w:p>
        </w:tc>
      </w:tr>
    </w:tbl>
    <w:p w14:paraId="24256965" w14:textId="65AF5331" w:rsidR="00014CD6" w:rsidRDefault="00014CD6" w:rsidP="00014CD6">
      <w:pPr>
        <w:widowControl/>
        <w:spacing w:line="180" w:lineRule="atLeast"/>
        <w:rPr>
          <w:lang w:eastAsia="zh-CN"/>
        </w:rPr>
      </w:pPr>
    </w:p>
    <w:p w14:paraId="0E82B26D" w14:textId="1016EB85" w:rsidR="002E433E" w:rsidRDefault="0094159B" w:rsidP="0094159B">
      <w:pPr>
        <w:pStyle w:val="1f4"/>
      </w:pPr>
      <w:bookmarkStart w:id="14" w:name="_Toc462672469"/>
      <w:bookmarkStart w:id="15" w:name="_Toc18507988"/>
      <w:bookmarkStart w:id="16" w:name="_Toc18476916"/>
      <w:bookmarkStart w:id="17" w:name="_Toc60147527"/>
      <w:bookmarkEnd w:id="0"/>
      <w:bookmarkEnd w:id="1"/>
      <w:r>
        <w:rPr>
          <w:rFonts w:hint="eastAsia"/>
        </w:rPr>
        <w:lastRenderedPageBreak/>
        <w:t>方案概述</w:t>
      </w:r>
      <w:bookmarkEnd w:id="14"/>
      <w:bookmarkEnd w:id="15"/>
      <w:bookmarkEnd w:id="16"/>
      <w:bookmarkEnd w:id="17"/>
    </w:p>
    <w:p w14:paraId="2F6A21EA" w14:textId="77777777" w:rsidR="00A40377" w:rsidRDefault="00A34A48" w:rsidP="00D92290">
      <w:pPr>
        <w:pStyle w:val="afffffd"/>
        <w:ind w:firstLine="420"/>
      </w:pPr>
      <w:r>
        <w:rPr>
          <w:rFonts w:hint="eastAsia"/>
        </w:rPr>
        <w:t>私募管理人和资管用户，首先需要在协会端（备份系统和运营报告模块）启用直连报送功能；</w:t>
      </w:r>
    </w:p>
    <w:p w14:paraId="13E0B5FF" w14:textId="77777777" w:rsidR="00A40377" w:rsidRDefault="00A40377" w:rsidP="00D92290">
      <w:pPr>
        <w:pStyle w:val="afffffd"/>
        <w:ind w:firstLine="420"/>
      </w:pPr>
      <w:r>
        <w:rPr>
          <w:rFonts w:hint="eastAsia"/>
        </w:rPr>
        <w:t>根据报告类型分别向备份系统和运营报告模块发送直连请求。</w:t>
      </w:r>
    </w:p>
    <w:p w14:paraId="180201B5" w14:textId="143BA2D8" w:rsidR="00A40377" w:rsidRDefault="002825A7" w:rsidP="00D92290">
      <w:pPr>
        <w:pStyle w:val="afffffd"/>
        <w:ind w:firstLine="420"/>
      </w:pPr>
      <w:r>
        <w:rPr>
          <w:rFonts w:hint="eastAsia"/>
        </w:rPr>
        <w:t>直连报送服务端和现有备份系统和运营报告模块相同，为现有系统新增功能模块；</w:t>
      </w:r>
    </w:p>
    <w:p w14:paraId="4EE2F77C" w14:textId="0E0C44DE" w:rsidR="002825A7" w:rsidRDefault="002825A7" w:rsidP="00D92290">
      <w:pPr>
        <w:pStyle w:val="afffffd"/>
        <w:ind w:firstLine="420"/>
      </w:pPr>
    </w:p>
    <w:p w14:paraId="07BAB246" w14:textId="11F95B34" w:rsidR="00983980" w:rsidRDefault="00983980" w:rsidP="00D92290">
      <w:pPr>
        <w:pStyle w:val="afffffd"/>
        <w:ind w:firstLine="420"/>
      </w:pPr>
      <w:r>
        <w:rPr>
          <w:rFonts w:hint="eastAsia"/>
        </w:rPr>
        <w:t>直连报送支持三种格式的报告数据</w:t>
      </w:r>
      <w:r w:rsidR="008C425E">
        <w:rPr>
          <w:rFonts w:hint="eastAsia"/>
        </w:rPr>
        <w:t>（文件）</w:t>
      </w:r>
      <w:r>
        <w:rPr>
          <w:rFonts w:hint="eastAsia"/>
        </w:rPr>
        <w:t>：</w:t>
      </w:r>
    </w:p>
    <w:p w14:paraId="014B4067" w14:textId="73979B6D" w:rsidR="00983980" w:rsidRDefault="00983980" w:rsidP="00983980">
      <w:pPr>
        <w:pStyle w:val="afffffd"/>
        <w:numPr>
          <w:ilvl w:val="0"/>
          <w:numId w:val="38"/>
        </w:numPr>
      </w:pPr>
      <w:r>
        <w:rPr>
          <w:rFonts w:hint="eastAsia"/>
        </w:rPr>
        <w:t>XBRL</w:t>
      </w:r>
      <w:r>
        <w:rPr>
          <w:rFonts w:hint="eastAsia"/>
        </w:rPr>
        <w:t>格式报文</w:t>
      </w:r>
      <w:r w:rsidR="002A4661">
        <w:rPr>
          <w:rFonts w:hint="eastAsia"/>
        </w:rPr>
        <w:t>：优点性能最好，格式稳定性好，和数据展示形式无关；</w:t>
      </w:r>
    </w:p>
    <w:p w14:paraId="359097F7" w14:textId="61014848" w:rsidR="00D745AA" w:rsidRDefault="00983980" w:rsidP="00D745AA">
      <w:pPr>
        <w:pStyle w:val="afffffd"/>
        <w:numPr>
          <w:ilvl w:val="0"/>
          <w:numId w:val="38"/>
        </w:numPr>
      </w:pPr>
      <w:r>
        <w:t>eid-JSON</w:t>
      </w:r>
      <w:r w:rsidR="00D745AA">
        <w:rPr>
          <w:rFonts w:hint="eastAsia"/>
        </w:rPr>
        <w:t>格式报文</w:t>
      </w:r>
      <w:r w:rsidR="002A4661">
        <w:rPr>
          <w:rFonts w:hint="eastAsia"/>
        </w:rPr>
        <w:t>：优点简单易学，性能适中；</w:t>
      </w:r>
    </w:p>
    <w:p w14:paraId="55281253" w14:textId="4ADE4C35" w:rsidR="00D745AA" w:rsidRDefault="00D745AA" w:rsidP="00D745AA">
      <w:pPr>
        <w:pStyle w:val="afffffd"/>
        <w:numPr>
          <w:ilvl w:val="0"/>
          <w:numId w:val="38"/>
        </w:numPr>
      </w:pPr>
      <w:r>
        <w:rPr>
          <w:rFonts w:hint="eastAsia"/>
        </w:rPr>
        <w:t>Excel</w:t>
      </w:r>
      <w:r>
        <w:rPr>
          <w:rFonts w:hint="eastAsia"/>
        </w:rPr>
        <w:t>格式</w:t>
      </w:r>
      <w:r w:rsidR="002A4661">
        <w:rPr>
          <w:rFonts w:hint="eastAsia"/>
        </w:rPr>
        <w:t>：</w:t>
      </w:r>
      <w:r w:rsidR="00832DED">
        <w:rPr>
          <w:rFonts w:hint="eastAsia"/>
        </w:rPr>
        <w:t>优点</w:t>
      </w:r>
      <w:r w:rsidR="002A4661">
        <w:rPr>
          <w:rFonts w:hint="eastAsia"/>
        </w:rPr>
        <w:t>业务直观性好</w:t>
      </w:r>
      <w:r w:rsidR="00832DED">
        <w:rPr>
          <w:rFonts w:hint="eastAsia"/>
        </w:rPr>
        <w:t>，但</w:t>
      </w:r>
      <w:r w:rsidR="002A4661">
        <w:rPr>
          <w:rFonts w:hint="eastAsia"/>
        </w:rPr>
        <w:t>需要保持和协会</w:t>
      </w:r>
      <w:r w:rsidR="002A4661">
        <w:rPr>
          <w:rFonts w:hint="eastAsia"/>
        </w:rPr>
        <w:t>Excel</w:t>
      </w:r>
      <w:r w:rsidR="002A4661">
        <w:rPr>
          <w:rFonts w:hint="eastAsia"/>
        </w:rPr>
        <w:t>模板格式一致</w:t>
      </w:r>
      <w:r w:rsidR="00832DED">
        <w:rPr>
          <w:rFonts w:hint="eastAsia"/>
        </w:rPr>
        <w:t>，避免</w:t>
      </w:r>
      <w:r w:rsidR="00832DED">
        <w:rPr>
          <w:rFonts w:hint="eastAsia"/>
        </w:rPr>
        <w:t>Excel</w:t>
      </w:r>
      <w:r w:rsidR="00832DED">
        <w:rPr>
          <w:rFonts w:hint="eastAsia"/>
        </w:rPr>
        <w:t>内容导入失败的</w:t>
      </w:r>
      <w:r w:rsidR="00CF2882">
        <w:rPr>
          <w:rFonts w:hint="eastAsia"/>
        </w:rPr>
        <w:t>发生</w:t>
      </w:r>
      <w:r w:rsidR="00832DED">
        <w:rPr>
          <w:rFonts w:hint="eastAsia"/>
        </w:rPr>
        <w:t>。</w:t>
      </w:r>
    </w:p>
    <w:p w14:paraId="3F9D58ED" w14:textId="4D1E715C" w:rsidR="0043548D" w:rsidRDefault="0043548D" w:rsidP="00D92290">
      <w:pPr>
        <w:pStyle w:val="afffffd"/>
        <w:ind w:firstLine="420"/>
      </w:pPr>
    </w:p>
    <w:p w14:paraId="06A19CE8" w14:textId="7F606E58" w:rsidR="0043548D" w:rsidRDefault="00FF62BD" w:rsidP="0043548D">
      <w:pPr>
        <w:pStyle w:val="aa"/>
      </w:pPr>
      <w:r>
        <w:rPr>
          <w:rFonts w:hint="eastAsia"/>
        </w:rPr>
        <w:t>直连报送请求使用</w:t>
      </w:r>
      <w:r>
        <w:rPr>
          <w:rFonts w:hint="eastAsia"/>
        </w:rPr>
        <w:t>JSON</w:t>
      </w:r>
      <w:r>
        <w:rPr>
          <w:rFonts w:hint="eastAsia"/>
        </w:rPr>
        <w:t>格式，</w:t>
      </w:r>
      <w:r w:rsidR="00055F65">
        <w:rPr>
          <w:rFonts w:hint="eastAsia"/>
        </w:rPr>
        <w:t>将</w:t>
      </w:r>
      <w:r>
        <w:rPr>
          <w:rFonts w:hint="eastAsia"/>
        </w:rPr>
        <w:t>报告</w:t>
      </w:r>
      <w:r w:rsidR="008C425E">
        <w:rPr>
          <w:rFonts w:hint="eastAsia"/>
        </w:rPr>
        <w:t>文件</w:t>
      </w:r>
      <w:r>
        <w:rPr>
          <w:rFonts w:hint="eastAsia"/>
        </w:rPr>
        <w:t>（</w:t>
      </w:r>
      <w:r>
        <w:rPr>
          <w:rFonts w:hint="eastAsia"/>
        </w:rPr>
        <w:t>XBRL</w:t>
      </w:r>
      <w:r>
        <w:rPr>
          <w:rFonts w:hint="eastAsia"/>
        </w:rPr>
        <w:t>、</w:t>
      </w:r>
      <w:r>
        <w:rPr>
          <w:rFonts w:hint="eastAsia"/>
        </w:rPr>
        <w:t>eid-JSON</w:t>
      </w:r>
      <w:r>
        <w:rPr>
          <w:rFonts w:hint="eastAsia"/>
        </w:rPr>
        <w:t>、</w:t>
      </w:r>
      <w:r>
        <w:rPr>
          <w:rFonts w:hint="eastAsia"/>
        </w:rPr>
        <w:t>Excel</w:t>
      </w:r>
      <w:r w:rsidR="00055F65">
        <w:rPr>
          <w:rFonts w:hint="eastAsia"/>
        </w:rPr>
        <w:t>任选其一</w:t>
      </w:r>
      <w:r>
        <w:rPr>
          <w:rFonts w:hint="eastAsia"/>
        </w:rPr>
        <w:t>）</w:t>
      </w:r>
      <w:r w:rsidR="008C425E">
        <w:rPr>
          <w:rFonts w:hint="eastAsia"/>
        </w:rPr>
        <w:t>先</w:t>
      </w:r>
      <w:r w:rsidR="0043548D">
        <w:rPr>
          <w:rFonts w:hint="eastAsia"/>
        </w:rPr>
        <w:t>采用</w:t>
      </w:r>
      <w:r w:rsidR="0043548D">
        <w:rPr>
          <w:rFonts w:hint="eastAsia"/>
        </w:rPr>
        <w:t>ZIP</w:t>
      </w:r>
      <w:r w:rsidR="0043548D">
        <w:rPr>
          <w:rFonts w:hint="eastAsia"/>
        </w:rPr>
        <w:t>压缩，然后</w:t>
      </w:r>
      <w:r w:rsidR="00055F65">
        <w:rPr>
          <w:rFonts w:hint="eastAsia"/>
        </w:rPr>
        <w:t>将字节流</w:t>
      </w:r>
      <w:r w:rsidR="0043548D">
        <w:rPr>
          <w:rFonts w:hint="eastAsia"/>
        </w:rPr>
        <w:t>BAS</w:t>
      </w:r>
      <w:r w:rsidR="0043548D">
        <w:t>E64</w:t>
      </w:r>
      <w:r w:rsidR="0043548D">
        <w:rPr>
          <w:rFonts w:hint="eastAsia"/>
        </w:rPr>
        <w:t>编码存入</w:t>
      </w:r>
      <w:r w:rsidR="00960E74">
        <w:rPr>
          <w:rFonts w:hint="eastAsia"/>
        </w:rPr>
        <w:t>J</w:t>
      </w:r>
      <w:r w:rsidR="0043548D">
        <w:rPr>
          <w:rFonts w:hint="eastAsia"/>
        </w:rPr>
        <w:t>SON</w:t>
      </w:r>
      <w:r w:rsidR="00361D3F">
        <w:rPr>
          <w:rFonts w:hint="eastAsia"/>
        </w:rPr>
        <w:t>请求</w:t>
      </w:r>
      <w:r w:rsidR="0043548D">
        <w:rPr>
          <w:rFonts w:hint="eastAsia"/>
        </w:rPr>
        <w:t>中</w:t>
      </w:r>
      <w:r w:rsidR="00055F65">
        <w:rPr>
          <w:rFonts w:hint="eastAsia"/>
        </w:rPr>
        <w:t>，进行报送。</w:t>
      </w:r>
    </w:p>
    <w:p w14:paraId="317618AF" w14:textId="05306217" w:rsidR="00F07B84" w:rsidRDefault="00F07B84" w:rsidP="0043548D">
      <w:pPr>
        <w:pStyle w:val="aa"/>
      </w:pPr>
      <w:r>
        <w:rPr>
          <w:rFonts w:hint="eastAsia"/>
        </w:rPr>
        <w:t>详细</w:t>
      </w:r>
      <w:r w:rsidR="004606F9">
        <w:rPr>
          <w:rFonts w:hint="eastAsia"/>
        </w:rPr>
        <w:t>内容见接口规范</w:t>
      </w:r>
      <w:r w:rsidR="00C33752">
        <w:rPr>
          <w:rFonts w:hint="eastAsia"/>
        </w:rPr>
        <w:t>、</w:t>
      </w:r>
      <w:r>
        <w:rPr>
          <w:rFonts w:hint="eastAsia"/>
        </w:rPr>
        <w:t>编报规则，以及</w:t>
      </w:r>
      <w:r w:rsidR="005B6467">
        <w:rPr>
          <w:rFonts w:hint="eastAsia"/>
        </w:rPr>
        <w:t>各报告的</w:t>
      </w:r>
      <w:r>
        <w:rPr>
          <w:rFonts w:hint="eastAsia"/>
        </w:rPr>
        <w:t>Excel</w:t>
      </w:r>
      <w:r>
        <w:rPr>
          <w:rFonts w:hint="eastAsia"/>
        </w:rPr>
        <w:t>模板</w:t>
      </w:r>
      <w:r w:rsidR="005B6467">
        <w:rPr>
          <w:rFonts w:hint="eastAsia"/>
        </w:rPr>
        <w:t>及</w:t>
      </w:r>
      <w:r w:rsidR="00E249BC">
        <w:rPr>
          <w:rFonts w:hint="eastAsia"/>
        </w:rPr>
        <w:t>业务规则</w:t>
      </w:r>
      <w:r w:rsidR="005B6467">
        <w:rPr>
          <w:rFonts w:hint="eastAsia"/>
        </w:rPr>
        <w:t>文档。</w:t>
      </w:r>
    </w:p>
    <w:p w14:paraId="789BE557" w14:textId="53A6369D" w:rsidR="00871A43" w:rsidRDefault="003C7EE2" w:rsidP="0088398E">
      <w:pPr>
        <w:pStyle w:val="1f4"/>
      </w:pPr>
      <w:r>
        <w:rPr>
          <w:rFonts w:hint="eastAsia"/>
          <w:lang w:eastAsia="zh-CN"/>
        </w:rPr>
        <w:t>注意事项及</w:t>
      </w:r>
      <w:r w:rsidR="0088398E">
        <w:rPr>
          <w:rFonts w:hint="eastAsia"/>
        </w:rPr>
        <w:t>建议</w:t>
      </w:r>
    </w:p>
    <w:p w14:paraId="598ABB27" w14:textId="2E278E8A" w:rsidR="0088398E" w:rsidRDefault="0088398E" w:rsidP="0088398E">
      <w:pPr>
        <w:pStyle w:val="afffffd"/>
        <w:numPr>
          <w:ilvl w:val="0"/>
          <w:numId w:val="40"/>
        </w:numPr>
      </w:pPr>
      <w:r>
        <w:rPr>
          <w:rFonts w:hint="eastAsia"/>
        </w:rPr>
        <w:t>推荐采用</w:t>
      </w:r>
      <w:r>
        <w:rPr>
          <w:rFonts w:hint="eastAsia"/>
        </w:rPr>
        <w:t>XBRL</w:t>
      </w:r>
      <w:r>
        <w:rPr>
          <w:rFonts w:hint="eastAsia"/>
        </w:rPr>
        <w:t>或</w:t>
      </w:r>
      <w:r>
        <w:rPr>
          <w:rFonts w:hint="eastAsia"/>
        </w:rPr>
        <w:t>eid</w:t>
      </w:r>
      <w:r>
        <w:t>-JSON</w:t>
      </w:r>
      <w:r>
        <w:rPr>
          <w:rFonts w:hint="eastAsia"/>
        </w:rPr>
        <w:t>格式；</w:t>
      </w:r>
    </w:p>
    <w:p w14:paraId="3EFA94B4" w14:textId="59D8EFC5" w:rsidR="0088398E" w:rsidRDefault="0088398E" w:rsidP="0088398E">
      <w:pPr>
        <w:pStyle w:val="afffffd"/>
        <w:numPr>
          <w:ilvl w:val="0"/>
          <w:numId w:val="40"/>
        </w:numPr>
      </w:pPr>
      <w:r>
        <w:rPr>
          <w:rFonts w:hint="eastAsia"/>
        </w:rPr>
        <w:t>避免不必要的直连调用请求，当数据确认无误后，发起直连报送。报送内容在校验通过后，将自动执行提交操作，减少管理人或资管用户登录系统二次提交。</w:t>
      </w:r>
      <w:r w:rsidR="0055131A">
        <w:rPr>
          <w:rFonts w:hint="eastAsia"/>
        </w:rPr>
        <w:t>若需要重新提交参照系统现有重报流程，可能需要登录系统开启重报流程。</w:t>
      </w:r>
    </w:p>
    <w:p w14:paraId="727344C3" w14:textId="01FDFB3D" w:rsidR="0055131A" w:rsidRDefault="0055131A" w:rsidP="0088398E">
      <w:pPr>
        <w:pStyle w:val="afffffd"/>
        <w:numPr>
          <w:ilvl w:val="0"/>
          <w:numId w:val="40"/>
        </w:numPr>
      </w:pPr>
      <w:r>
        <w:rPr>
          <w:rFonts w:hint="eastAsia"/>
        </w:rPr>
        <w:t>直连报送接口只支持数据报送，不支持撤回流程相关调用。</w:t>
      </w:r>
    </w:p>
    <w:p w14:paraId="079C022E" w14:textId="7C21EA54" w:rsidR="0055131A" w:rsidRPr="0088398E" w:rsidRDefault="00A2095B" w:rsidP="0088398E">
      <w:pPr>
        <w:pStyle w:val="afffffd"/>
        <w:numPr>
          <w:ilvl w:val="0"/>
          <w:numId w:val="40"/>
        </w:numPr>
      </w:pPr>
      <w:r>
        <w:rPr>
          <w:rFonts w:hint="eastAsia"/>
        </w:rPr>
        <w:t>关注协会网站有关直连报送更新内容，避免因</w:t>
      </w:r>
      <w:r w:rsidR="00A06A59">
        <w:rPr>
          <w:rFonts w:hint="eastAsia"/>
        </w:rPr>
        <w:t>格式、版本</w:t>
      </w:r>
      <w:r>
        <w:rPr>
          <w:rFonts w:hint="eastAsia"/>
        </w:rPr>
        <w:t>不一致，</w:t>
      </w:r>
      <w:r w:rsidR="00A06A59">
        <w:rPr>
          <w:rFonts w:hint="eastAsia"/>
        </w:rPr>
        <w:t>导致</w:t>
      </w:r>
      <w:r>
        <w:rPr>
          <w:rFonts w:hint="eastAsia"/>
        </w:rPr>
        <w:t>报送失败。</w:t>
      </w:r>
    </w:p>
    <w:sectPr w:rsidR="0055131A" w:rsidRPr="0088398E">
      <w:footerReference w:type="default" r:id="rId10"/>
      <w:pgSz w:w="12240" w:h="15840"/>
      <w:pgMar w:top="1400" w:right="1720" w:bottom="1120" w:left="1720" w:header="0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06E9D" w14:textId="77777777" w:rsidR="00034902" w:rsidRDefault="00034902">
      <w:r>
        <w:separator/>
      </w:r>
    </w:p>
  </w:endnote>
  <w:endnote w:type="continuationSeparator" w:id="0">
    <w:p w14:paraId="4B511A44" w14:textId="77777777" w:rsidR="00034902" w:rsidRDefault="0003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92DA" w14:textId="77777777" w:rsidR="00F81375" w:rsidRDefault="00034902">
    <w:pPr>
      <w:pStyle w:val="aff0"/>
      <w:spacing w:line="14" w:lineRule="auto"/>
      <w:rPr>
        <w:sz w:val="20"/>
      </w:rPr>
    </w:pPr>
    <w:r>
      <w:rPr>
        <w:sz w:val="20"/>
        <w:lang w:eastAsia="zh-CN"/>
      </w:rPr>
      <w:pict w14:anchorId="5F584009">
        <v:shapetype id="_x0000_t202" coordsize="21600,21600" o:spt="202" path="m,l,21600r21600,l21600,xe">
          <v:stroke joinstyle="miter"/>
          <v:path gradientshapeok="t" o:connecttype="rect"/>
        </v:shapetype>
        <v:shape id="文本框 38" o:spid="_x0000_s1025" type="#_x0000_t202" style="position:absolute;margin-left:0;margin-top:0;width:9.05pt;height:11.65pt;z-index:251658240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" filled="f" stroked="f" strokeweight=".5pt">
          <v:path arrowok="t"/>
          <v:textbox style="mso-fit-shape-to-text:t" inset="0,0,0,0">
            <w:txbxContent>
              <w:p w14:paraId="579D70B6" w14:textId="0F5017A4" w:rsidR="00F81375" w:rsidRDefault="00F81375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noProof/>
                    <w:sz w:val="18"/>
                    <w:lang w:eastAsia="zh-CN"/>
                  </w:rPr>
                  <w:t>23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1535" w14:textId="77777777" w:rsidR="00034902" w:rsidRDefault="00034902">
      <w:r>
        <w:separator/>
      </w:r>
    </w:p>
  </w:footnote>
  <w:footnote w:type="continuationSeparator" w:id="0">
    <w:p w14:paraId="16CBD3DC" w14:textId="77777777" w:rsidR="00034902" w:rsidRDefault="0003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000014"/>
    <w:multiLevelType w:val="multilevel"/>
    <w:tmpl w:val="27125B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i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1EE354D"/>
    <w:multiLevelType w:val="multilevel"/>
    <w:tmpl w:val="01EE354D"/>
    <w:lvl w:ilvl="0">
      <w:start w:val="1"/>
      <w:numFmt w:val="decimal"/>
      <w:pStyle w:val="a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pStyle w:val="a2"/>
      <w:lvlText w:val="%2.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05357E8B"/>
    <w:multiLevelType w:val="multilevel"/>
    <w:tmpl w:val="05357E8B"/>
    <w:lvl w:ilvl="0">
      <w:start w:val="1"/>
      <w:numFmt w:val="bullet"/>
      <w:pStyle w:val="a3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4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207198"/>
    <w:multiLevelType w:val="hybridMultilevel"/>
    <w:tmpl w:val="6CC427E0"/>
    <w:lvl w:ilvl="0" w:tplc="278C7F9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1FA82FBC"/>
    <w:multiLevelType w:val="multilevel"/>
    <w:tmpl w:val="1FA82FBC"/>
    <w:lvl w:ilvl="0">
      <w:start w:val="1"/>
      <w:numFmt w:val="decimal"/>
      <w:pStyle w:val="a5"/>
      <w:lvlText w:val="图%1  "/>
      <w:lvlJc w:val="left"/>
      <w:pPr>
        <w:tabs>
          <w:tab w:val="left" w:pos="0"/>
        </w:tabs>
        <w:ind w:left="618" w:hanging="618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20B75426"/>
    <w:multiLevelType w:val="hybridMultilevel"/>
    <w:tmpl w:val="1980C45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30D6A59"/>
    <w:multiLevelType w:val="multilevel"/>
    <w:tmpl w:val="230D6A5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EF5271"/>
    <w:multiLevelType w:val="hybridMultilevel"/>
    <w:tmpl w:val="110EA3FE"/>
    <w:lvl w:ilvl="0" w:tplc="025278E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2B5B7BAC"/>
    <w:multiLevelType w:val="multilevel"/>
    <w:tmpl w:val="2B5B7BAC"/>
    <w:lvl w:ilvl="0">
      <w:start w:val="1"/>
      <w:numFmt w:val="decimal"/>
      <w:pStyle w:val="1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3E9351AD"/>
    <w:multiLevelType w:val="hybridMultilevel"/>
    <w:tmpl w:val="D07E15EA"/>
    <w:lvl w:ilvl="0" w:tplc="43AA51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EBB3C91"/>
    <w:multiLevelType w:val="multilevel"/>
    <w:tmpl w:val="F2A447AA"/>
    <w:lvl w:ilvl="0">
      <w:start w:val="1"/>
      <w:numFmt w:val="decimal"/>
      <w:pStyle w:val="1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21"/>
      <w:isLgl/>
      <w:lvlText w:val="%1.%2 "/>
      <w:lvlJc w:val="left"/>
      <w:pPr>
        <w:ind w:left="794" w:hanging="79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pStyle w:val="31"/>
      <w:isLgl/>
      <w:lvlText w:val="%1.%2.%3 "/>
      <w:lvlJc w:val="left"/>
      <w:pPr>
        <w:ind w:left="907" w:hanging="90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pStyle w:val="22"/>
      <w:isLgl/>
      <w:lvlText w:val="%1.%2.%3.%4 "/>
      <w:lvlJc w:val="left"/>
      <w:pPr>
        <w:ind w:left="1021" w:hanging="1021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10"/>
      <w:isLgl/>
      <w:lvlText w:val="%1.%2.%3.%4.%5 "/>
      <w:lvlJc w:val="left"/>
      <w:pPr>
        <w:ind w:left="1134" w:hanging="1134"/>
      </w:pPr>
      <w:rPr>
        <w:rFonts w:hint="eastAsia"/>
      </w:rPr>
    </w:lvl>
    <w:lvl w:ilvl="5">
      <w:start w:val="1"/>
      <w:numFmt w:val="decimal"/>
      <w:pStyle w:val="a6"/>
      <w:isLgl/>
      <w:lvlText w:val="%1.%2.%3.%4.%5.%6 "/>
      <w:lvlJc w:val="left"/>
      <w:pPr>
        <w:ind w:left="1247" w:hanging="1247"/>
      </w:pPr>
      <w:rPr>
        <w:rFonts w:hint="eastAsia"/>
      </w:rPr>
    </w:lvl>
    <w:lvl w:ilvl="6">
      <w:start w:val="1"/>
      <w:numFmt w:val="decimal"/>
      <w:lvlRestart w:val="1"/>
      <w:pStyle w:val="a7"/>
      <w:isLgl/>
      <w:suff w:val="space"/>
      <w:lvlText w:val="图 %1.%7 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Restart w:val="1"/>
      <w:pStyle w:val="12"/>
      <w:isLgl/>
      <w:suff w:val="space"/>
      <w:lvlText w:val="表 %1.%8 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1" w15:restartNumberingAfterBreak="0">
    <w:nsid w:val="41842974"/>
    <w:multiLevelType w:val="multilevel"/>
    <w:tmpl w:val="0F7C5BD8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1"/>
        <w:u w:val="none"/>
        <w:vertAlign w:val="baseline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23" w15:restartNumberingAfterBreak="0">
    <w:nsid w:val="711F0052"/>
    <w:multiLevelType w:val="hybridMultilevel"/>
    <w:tmpl w:val="F3E0642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7BBE78F0"/>
    <w:multiLevelType w:val="multilevel"/>
    <w:tmpl w:val="7BBE78F0"/>
    <w:lvl w:ilvl="0">
      <w:start w:val="1"/>
      <w:numFmt w:val="upperLetter"/>
      <w:pStyle w:val="13"/>
      <w:lvlText w:val="附录%1"/>
      <w:lvlJc w:val="left"/>
      <w:pPr>
        <w:tabs>
          <w:tab w:val="left" w:pos="1304"/>
        </w:tabs>
        <w:ind w:left="425" w:hanging="425"/>
      </w:pPr>
      <w:rPr>
        <w:rFonts w:hint="eastAsia"/>
      </w:rPr>
    </w:lvl>
    <w:lvl w:ilvl="1">
      <w:start w:val="1"/>
      <w:numFmt w:val="decimal"/>
      <w:pStyle w:val="23"/>
      <w:lvlText w:val="%1.%2"/>
      <w:lvlJc w:val="left"/>
      <w:pPr>
        <w:tabs>
          <w:tab w:val="left" w:pos="624"/>
        </w:tabs>
        <w:ind w:left="425" w:hanging="425"/>
      </w:pPr>
      <w:rPr>
        <w:rFonts w:hint="eastAsia"/>
      </w:rPr>
    </w:lvl>
    <w:lvl w:ilvl="2">
      <w:start w:val="1"/>
      <w:numFmt w:val="decimal"/>
      <w:pStyle w:val="32"/>
      <w:lvlText w:val="%1.%2.%3"/>
      <w:lvlJc w:val="left"/>
      <w:pPr>
        <w:tabs>
          <w:tab w:val="left" w:pos="851"/>
        </w:tabs>
        <w:ind w:left="425" w:hanging="425"/>
      </w:pPr>
      <w:rPr>
        <w:rFonts w:hint="eastAsia"/>
      </w:rPr>
    </w:lvl>
    <w:lvl w:ilvl="3">
      <w:start w:val="1"/>
      <w:numFmt w:val="decimal"/>
      <w:pStyle w:val="42"/>
      <w:lvlText w:val="%1.%2.%3.%4"/>
      <w:lvlJc w:val="left"/>
      <w:pPr>
        <w:tabs>
          <w:tab w:val="left" w:pos="1134"/>
        </w:tabs>
        <w:ind w:left="1361" w:hanging="136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11"/>
  </w:num>
  <w:num w:numId="16">
    <w:abstractNumId w:val="12"/>
  </w:num>
  <w:num w:numId="17">
    <w:abstractNumId w:val="24"/>
  </w:num>
  <w:num w:numId="18">
    <w:abstractNumId w:val="18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13"/>
  </w:num>
  <w:num w:numId="32">
    <w:abstractNumId w:val="1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17"/>
  </w:num>
  <w:num w:numId="39">
    <w:abstractNumId w:val="20"/>
  </w:num>
  <w:num w:numId="40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BCD"/>
    <w:rsid w:val="0000185C"/>
    <w:rsid w:val="000113B1"/>
    <w:rsid w:val="00014CD6"/>
    <w:rsid w:val="00033303"/>
    <w:rsid w:val="00034902"/>
    <w:rsid w:val="00034CAF"/>
    <w:rsid w:val="000354D6"/>
    <w:rsid w:val="0004141B"/>
    <w:rsid w:val="00043784"/>
    <w:rsid w:val="00051EE0"/>
    <w:rsid w:val="000526E6"/>
    <w:rsid w:val="00054269"/>
    <w:rsid w:val="00055F65"/>
    <w:rsid w:val="00076EEF"/>
    <w:rsid w:val="00077C7D"/>
    <w:rsid w:val="000840A8"/>
    <w:rsid w:val="00086576"/>
    <w:rsid w:val="0009601A"/>
    <w:rsid w:val="00096F28"/>
    <w:rsid w:val="000977BF"/>
    <w:rsid w:val="000A2A75"/>
    <w:rsid w:val="000A49DC"/>
    <w:rsid w:val="000A7865"/>
    <w:rsid w:val="000C000B"/>
    <w:rsid w:val="000C4423"/>
    <w:rsid w:val="000C5D89"/>
    <w:rsid w:val="000D729E"/>
    <w:rsid w:val="000D78EA"/>
    <w:rsid w:val="000E138D"/>
    <w:rsid w:val="000E404E"/>
    <w:rsid w:val="000F18B1"/>
    <w:rsid w:val="000F3F7D"/>
    <w:rsid w:val="0010710E"/>
    <w:rsid w:val="00130E36"/>
    <w:rsid w:val="00145720"/>
    <w:rsid w:val="00151FC1"/>
    <w:rsid w:val="00152D0A"/>
    <w:rsid w:val="001635A0"/>
    <w:rsid w:val="00164702"/>
    <w:rsid w:val="00167967"/>
    <w:rsid w:val="00174C1F"/>
    <w:rsid w:val="001751B5"/>
    <w:rsid w:val="001773FB"/>
    <w:rsid w:val="001802A7"/>
    <w:rsid w:val="001934D3"/>
    <w:rsid w:val="00196C3B"/>
    <w:rsid w:val="001B0A80"/>
    <w:rsid w:val="001B2316"/>
    <w:rsid w:val="001C39E1"/>
    <w:rsid w:val="001D533C"/>
    <w:rsid w:val="001E0371"/>
    <w:rsid w:val="001E6F36"/>
    <w:rsid w:val="001F4C86"/>
    <w:rsid w:val="001F506E"/>
    <w:rsid w:val="00211361"/>
    <w:rsid w:val="00215165"/>
    <w:rsid w:val="00220A08"/>
    <w:rsid w:val="002326D0"/>
    <w:rsid w:val="00244144"/>
    <w:rsid w:val="00250A79"/>
    <w:rsid w:val="00251437"/>
    <w:rsid w:val="00251F35"/>
    <w:rsid w:val="00257808"/>
    <w:rsid w:val="00257A7D"/>
    <w:rsid w:val="00272FE4"/>
    <w:rsid w:val="00281E03"/>
    <w:rsid w:val="002825A7"/>
    <w:rsid w:val="002A4661"/>
    <w:rsid w:val="002A669A"/>
    <w:rsid w:val="002A7087"/>
    <w:rsid w:val="002B2D3F"/>
    <w:rsid w:val="002C2D96"/>
    <w:rsid w:val="002C48F7"/>
    <w:rsid w:val="002E433E"/>
    <w:rsid w:val="002E7348"/>
    <w:rsid w:val="002F4715"/>
    <w:rsid w:val="002F6C11"/>
    <w:rsid w:val="00301F63"/>
    <w:rsid w:val="0030302E"/>
    <w:rsid w:val="00335F4A"/>
    <w:rsid w:val="00345338"/>
    <w:rsid w:val="00351797"/>
    <w:rsid w:val="00354304"/>
    <w:rsid w:val="0035480E"/>
    <w:rsid w:val="00355AF5"/>
    <w:rsid w:val="00361D3F"/>
    <w:rsid w:val="003662D6"/>
    <w:rsid w:val="00367CE2"/>
    <w:rsid w:val="00370575"/>
    <w:rsid w:val="00394FB1"/>
    <w:rsid w:val="00395FF5"/>
    <w:rsid w:val="003A6743"/>
    <w:rsid w:val="003C20BF"/>
    <w:rsid w:val="003C38A0"/>
    <w:rsid w:val="003C4A31"/>
    <w:rsid w:val="003C6D72"/>
    <w:rsid w:val="003C7EE2"/>
    <w:rsid w:val="003D4DC3"/>
    <w:rsid w:val="003F2111"/>
    <w:rsid w:val="003F4664"/>
    <w:rsid w:val="00400547"/>
    <w:rsid w:val="00403FD8"/>
    <w:rsid w:val="00407F4B"/>
    <w:rsid w:val="004126FA"/>
    <w:rsid w:val="00423FF9"/>
    <w:rsid w:val="00425E9E"/>
    <w:rsid w:val="00427017"/>
    <w:rsid w:val="004308C4"/>
    <w:rsid w:val="004339DC"/>
    <w:rsid w:val="00434199"/>
    <w:rsid w:val="0043548D"/>
    <w:rsid w:val="00437CF7"/>
    <w:rsid w:val="004606F9"/>
    <w:rsid w:val="00466584"/>
    <w:rsid w:val="00472746"/>
    <w:rsid w:val="00480516"/>
    <w:rsid w:val="004865CA"/>
    <w:rsid w:val="00487F77"/>
    <w:rsid w:val="00490080"/>
    <w:rsid w:val="004B168E"/>
    <w:rsid w:val="004B5324"/>
    <w:rsid w:val="004B7919"/>
    <w:rsid w:val="004D6F28"/>
    <w:rsid w:val="004E71F7"/>
    <w:rsid w:val="004F6701"/>
    <w:rsid w:val="00501971"/>
    <w:rsid w:val="00501B6B"/>
    <w:rsid w:val="0050312B"/>
    <w:rsid w:val="00504C6D"/>
    <w:rsid w:val="00504D68"/>
    <w:rsid w:val="005050E9"/>
    <w:rsid w:val="005077CA"/>
    <w:rsid w:val="00517943"/>
    <w:rsid w:val="00525883"/>
    <w:rsid w:val="00525B57"/>
    <w:rsid w:val="00527680"/>
    <w:rsid w:val="00544B86"/>
    <w:rsid w:val="0054579B"/>
    <w:rsid w:val="0055131A"/>
    <w:rsid w:val="00551451"/>
    <w:rsid w:val="00557505"/>
    <w:rsid w:val="0057236C"/>
    <w:rsid w:val="005864FB"/>
    <w:rsid w:val="00593CB8"/>
    <w:rsid w:val="005A3747"/>
    <w:rsid w:val="005B3A0A"/>
    <w:rsid w:val="005B6467"/>
    <w:rsid w:val="005C118E"/>
    <w:rsid w:val="005C31BC"/>
    <w:rsid w:val="005E48AD"/>
    <w:rsid w:val="005E6F2D"/>
    <w:rsid w:val="005F5BBA"/>
    <w:rsid w:val="00600F1B"/>
    <w:rsid w:val="00601413"/>
    <w:rsid w:val="00614200"/>
    <w:rsid w:val="006159A4"/>
    <w:rsid w:val="00616DEA"/>
    <w:rsid w:val="00622642"/>
    <w:rsid w:val="0062291D"/>
    <w:rsid w:val="0062348E"/>
    <w:rsid w:val="00625EB0"/>
    <w:rsid w:val="00636D12"/>
    <w:rsid w:val="006421E2"/>
    <w:rsid w:val="00642C61"/>
    <w:rsid w:val="0064559F"/>
    <w:rsid w:val="00650666"/>
    <w:rsid w:val="00653A1E"/>
    <w:rsid w:val="00672CF7"/>
    <w:rsid w:val="006A58F2"/>
    <w:rsid w:val="006B21D2"/>
    <w:rsid w:val="006B413D"/>
    <w:rsid w:val="006B4CCC"/>
    <w:rsid w:val="006B50E6"/>
    <w:rsid w:val="006B535B"/>
    <w:rsid w:val="006B59A9"/>
    <w:rsid w:val="006C3EA5"/>
    <w:rsid w:val="006D43DF"/>
    <w:rsid w:val="006D6503"/>
    <w:rsid w:val="006F2883"/>
    <w:rsid w:val="006F4256"/>
    <w:rsid w:val="006F4571"/>
    <w:rsid w:val="00703511"/>
    <w:rsid w:val="0070788E"/>
    <w:rsid w:val="007107C5"/>
    <w:rsid w:val="007140AA"/>
    <w:rsid w:val="00715256"/>
    <w:rsid w:val="00717454"/>
    <w:rsid w:val="00733B0E"/>
    <w:rsid w:val="007410FC"/>
    <w:rsid w:val="007576B1"/>
    <w:rsid w:val="00760307"/>
    <w:rsid w:val="0077097F"/>
    <w:rsid w:val="00770B6F"/>
    <w:rsid w:val="007820AA"/>
    <w:rsid w:val="007A6B02"/>
    <w:rsid w:val="007B05BE"/>
    <w:rsid w:val="007B2EFF"/>
    <w:rsid w:val="007B4EFF"/>
    <w:rsid w:val="007C09C2"/>
    <w:rsid w:val="007D2729"/>
    <w:rsid w:val="007E04BE"/>
    <w:rsid w:val="007E09B0"/>
    <w:rsid w:val="007E135C"/>
    <w:rsid w:val="007E3FD0"/>
    <w:rsid w:val="007F5FE6"/>
    <w:rsid w:val="008043BD"/>
    <w:rsid w:val="00804641"/>
    <w:rsid w:val="0081404B"/>
    <w:rsid w:val="008214C9"/>
    <w:rsid w:val="008276E4"/>
    <w:rsid w:val="00832DED"/>
    <w:rsid w:val="008355D5"/>
    <w:rsid w:val="0084499F"/>
    <w:rsid w:val="00845D86"/>
    <w:rsid w:val="00862AE7"/>
    <w:rsid w:val="00862CCF"/>
    <w:rsid w:val="008671FB"/>
    <w:rsid w:val="00867A94"/>
    <w:rsid w:val="008718CC"/>
    <w:rsid w:val="00871A43"/>
    <w:rsid w:val="0088398E"/>
    <w:rsid w:val="00883B8B"/>
    <w:rsid w:val="008852A6"/>
    <w:rsid w:val="00894CB8"/>
    <w:rsid w:val="00896B5A"/>
    <w:rsid w:val="008A4FBB"/>
    <w:rsid w:val="008C3479"/>
    <w:rsid w:val="008C425E"/>
    <w:rsid w:val="008E2C5F"/>
    <w:rsid w:val="008F3318"/>
    <w:rsid w:val="009030D3"/>
    <w:rsid w:val="0090686C"/>
    <w:rsid w:val="00912405"/>
    <w:rsid w:val="00913128"/>
    <w:rsid w:val="009235CA"/>
    <w:rsid w:val="00931B4E"/>
    <w:rsid w:val="00934795"/>
    <w:rsid w:val="0094159B"/>
    <w:rsid w:val="0094317E"/>
    <w:rsid w:val="009455F4"/>
    <w:rsid w:val="00952F12"/>
    <w:rsid w:val="00954AB5"/>
    <w:rsid w:val="00960E74"/>
    <w:rsid w:val="00962807"/>
    <w:rsid w:val="00983980"/>
    <w:rsid w:val="0098716C"/>
    <w:rsid w:val="009A022B"/>
    <w:rsid w:val="009B7514"/>
    <w:rsid w:val="009B7D28"/>
    <w:rsid w:val="009C037D"/>
    <w:rsid w:val="009C2F66"/>
    <w:rsid w:val="009D0B56"/>
    <w:rsid w:val="009E3715"/>
    <w:rsid w:val="009F43B7"/>
    <w:rsid w:val="009F4B22"/>
    <w:rsid w:val="009F73AC"/>
    <w:rsid w:val="00A06897"/>
    <w:rsid w:val="00A06A59"/>
    <w:rsid w:val="00A10EE0"/>
    <w:rsid w:val="00A15884"/>
    <w:rsid w:val="00A2095B"/>
    <w:rsid w:val="00A332AB"/>
    <w:rsid w:val="00A34A48"/>
    <w:rsid w:val="00A40377"/>
    <w:rsid w:val="00A4217F"/>
    <w:rsid w:val="00A455AD"/>
    <w:rsid w:val="00A52BCD"/>
    <w:rsid w:val="00A55084"/>
    <w:rsid w:val="00A5704B"/>
    <w:rsid w:val="00A575EF"/>
    <w:rsid w:val="00A63326"/>
    <w:rsid w:val="00A73CC8"/>
    <w:rsid w:val="00A74FBA"/>
    <w:rsid w:val="00A75C88"/>
    <w:rsid w:val="00A75E19"/>
    <w:rsid w:val="00A94AE1"/>
    <w:rsid w:val="00A964C0"/>
    <w:rsid w:val="00A971B8"/>
    <w:rsid w:val="00AA67AF"/>
    <w:rsid w:val="00AB3B7C"/>
    <w:rsid w:val="00AB5141"/>
    <w:rsid w:val="00AC0128"/>
    <w:rsid w:val="00AC02DD"/>
    <w:rsid w:val="00AC08AA"/>
    <w:rsid w:val="00AC4232"/>
    <w:rsid w:val="00AD2AF8"/>
    <w:rsid w:val="00AD77EE"/>
    <w:rsid w:val="00AE41FB"/>
    <w:rsid w:val="00AF75B9"/>
    <w:rsid w:val="00B01341"/>
    <w:rsid w:val="00B01761"/>
    <w:rsid w:val="00B070CB"/>
    <w:rsid w:val="00B129EA"/>
    <w:rsid w:val="00B17AF8"/>
    <w:rsid w:val="00B20FAB"/>
    <w:rsid w:val="00B2408B"/>
    <w:rsid w:val="00B25697"/>
    <w:rsid w:val="00B27408"/>
    <w:rsid w:val="00B348DA"/>
    <w:rsid w:val="00B47E43"/>
    <w:rsid w:val="00B50C3A"/>
    <w:rsid w:val="00B636F9"/>
    <w:rsid w:val="00B63ADA"/>
    <w:rsid w:val="00B65791"/>
    <w:rsid w:val="00B664CE"/>
    <w:rsid w:val="00B71206"/>
    <w:rsid w:val="00B80266"/>
    <w:rsid w:val="00B853B1"/>
    <w:rsid w:val="00BA109A"/>
    <w:rsid w:val="00BA39C3"/>
    <w:rsid w:val="00BC60AA"/>
    <w:rsid w:val="00BC684E"/>
    <w:rsid w:val="00BD0257"/>
    <w:rsid w:val="00BE4BF1"/>
    <w:rsid w:val="00BE7B1F"/>
    <w:rsid w:val="00BF1B71"/>
    <w:rsid w:val="00BF260C"/>
    <w:rsid w:val="00BF492D"/>
    <w:rsid w:val="00BF7359"/>
    <w:rsid w:val="00C233B8"/>
    <w:rsid w:val="00C33752"/>
    <w:rsid w:val="00C359C9"/>
    <w:rsid w:val="00C362BF"/>
    <w:rsid w:val="00C426A2"/>
    <w:rsid w:val="00C43629"/>
    <w:rsid w:val="00C47CED"/>
    <w:rsid w:val="00C535DB"/>
    <w:rsid w:val="00C54E7D"/>
    <w:rsid w:val="00C567BF"/>
    <w:rsid w:val="00C5756E"/>
    <w:rsid w:val="00C57DC6"/>
    <w:rsid w:val="00C675DC"/>
    <w:rsid w:val="00C70ADF"/>
    <w:rsid w:val="00C77C9F"/>
    <w:rsid w:val="00C82247"/>
    <w:rsid w:val="00C908D7"/>
    <w:rsid w:val="00C93404"/>
    <w:rsid w:val="00C95C6A"/>
    <w:rsid w:val="00CA2C68"/>
    <w:rsid w:val="00CA52D6"/>
    <w:rsid w:val="00CB7575"/>
    <w:rsid w:val="00CC1A53"/>
    <w:rsid w:val="00CC71BB"/>
    <w:rsid w:val="00CC75B8"/>
    <w:rsid w:val="00CD1816"/>
    <w:rsid w:val="00CE0204"/>
    <w:rsid w:val="00CE5C3A"/>
    <w:rsid w:val="00CE5DE7"/>
    <w:rsid w:val="00CF11EB"/>
    <w:rsid w:val="00CF2882"/>
    <w:rsid w:val="00D02B1F"/>
    <w:rsid w:val="00D16B29"/>
    <w:rsid w:val="00D212F7"/>
    <w:rsid w:val="00D31BBD"/>
    <w:rsid w:val="00D35AF7"/>
    <w:rsid w:val="00D402E1"/>
    <w:rsid w:val="00D51D0A"/>
    <w:rsid w:val="00D60156"/>
    <w:rsid w:val="00D628B1"/>
    <w:rsid w:val="00D745AA"/>
    <w:rsid w:val="00D80FBB"/>
    <w:rsid w:val="00D92290"/>
    <w:rsid w:val="00D94957"/>
    <w:rsid w:val="00D95E23"/>
    <w:rsid w:val="00DA10D3"/>
    <w:rsid w:val="00DA1A68"/>
    <w:rsid w:val="00DA1A72"/>
    <w:rsid w:val="00DA6BFB"/>
    <w:rsid w:val="00DA7E82"/>
    <w:rsid w:val="00DC0593"/>
    <w:rsid w:val="00DC1A6A"/>
    <w:rsid w:val="00DC603B"/>
    <w:rsid w:val="00DC7AD1"/>
    <w:rsid w:val="00DF029B"/>
    <w:rsid w:val="00DF3FC0"/>
    <w:rsid w:val="00E07029"/>
    <w:rsid w:val="00E11E4C"/>
    <w:rsid w:val="00E11FF2"/>
    <w:rsid w:val="00E249BC"/>
    <w:rsid w:val="00E26961"/>
    <w:rsid w:val="00E27640"/>
    <w:rsid w:val="00E43030"/>
    <w:rsid w:val="00E45275"/>
    <w:rsid w:val="00E45404"/>
    <w:rsid w:val="00E46F3A"/>
    <w:rsid w:val="00E52FB1"/>
    <w:rsid w:val="00E62269"/>
    <w:rsid w:val="00E675E7"/>
    <w:rsid w:val="00E7022B"/>
    <w:rsid w:val="00E81A28"/>
    <w:rsid w:val="00E8288D"/>
    <w:rsid w:val="00E85232"/>
    <w:rsid w:val="00E86F75"/>
    <w:rsid w:val="00E94AFA"/>
    <w:rsid w:val="00E95E9D"/>
    <w:rsid w:val="00EA38B2"/>
    <w:rsid w:val="00EA4902"/>
    <w:rsid w:val="00EB1FBD"/>
    <w:rsid w:val="00EC0E4F"/>
    <w:rsid w:val="00EC36FC"/>
    <w:rsid w:val="00ED3CC9"/>
    <w:rsid w:val="00EE11AF"/>
    <w:rsid w:val="00EE21CC"/>
    <w:rsid w:val="00EE47C4"/>
    <w:rsid w:val="00EF4503"/>
    <w:rsid w:val="00F02ACF"/>
    <w:rsid w:val="00F05E6E"/>
    <w:rsid w:val="00F07B84"/>
    <w:rsid w:val="00F11856"/>
    <w:rsid w:val="00F141B3"/>
    <w:rsid w:val="00F37ACC"/>
    <w:rsid w:val="00F41273"/>
    <w:rsid w:val="00F45D37"/>
    <w:rsid w:val="00F511E0"/>
    <w:rsid w:val="00F52C22"/>
    <w:rsid w:val="00F52E52"/>
    <w:rsid w:val="00F61A46"/>
    <w:rsid w:val="00F62B42"/>
    <w:rsid w:val="00F81375"/>
    <w:rsid w:val="00F8214E"/>
    <w:rsid w:val="00F8347B"/>
    <w:rsid w:val="00F85608"/>
    <w:rsid w:val="00F85DD9"/>
    <w:rsid w:val="00FA1AFE"/>
    <w:rsid w:val="00FC26EE"/>
    <w:rsid w:val="00FC3003"/>
    <w:rsid w:val="00FC30DC"/>
    <w:rsid w:val="00FC7EC8"/>
    <w:rsid w:val="00FD6403"/>
    <w:rsid w:val="00FD65C2"/>
    <w:rsid w:val="00FF3279"/>
    <w:rsid w:val="00FF3B9D"/>
    <w:rsid w:val="00FF454A"/>
    <w:rsid w:val="00FF62BD"/>
    <w:rsid w:val="01096396"/>
    <w:rsid w:val="018C4258"/>
    <w:rsid w:val="01B169E5"/>
    <w:rsid w:val="01B2747E"/>
    <w:rsid w:val="02586D74"/>
    <w:rsid w:val="02DD582E"/>
    <w:rsid w:val="02E973EC"/>
    <w:rsid w:val="0363698E"/>
    <w:rsid w:val="03A735B4"/>
    <w:rsid w:val="03EF658D"/>
    <w:rsid w:val="04355982"/>
    <w:rsid w:val="04894697"/>
    <w:rsid w:val="048A671D"/>
    <w:rsid w:val="04AA636F"/>
    <w:rsid w:val="058817DD"/>
    <w:rsid w:val="058B4EEB"/>
    <w:rsid w:val="05C143DE"/>
    <w:rsid w:val="06697454"/>
    <w:rsid w:val="0698178B"/>
    <w:rsid w:val="06B1152E"/>
    <w:rsid w:val="06DE49FA"/>
    <w:rsid w:val="06E2581F"/>
    <w:rsid w:val="06F62CB3"/>
    <w:rsid w:val="074F7B05"/>
    <w:rsid w:val="07C17F4B"/>
    <w:rsid w:val="082202D1"/>
    <w:rsid w:val="08767645"/>
    <w:rsid w:val="09071BDE"/>
    <w:rsid w:val="091E4B7A"/>
    <w:rsid w:val="092374D6"/>
    <w:rsid w:val="094C430C"/>
    <w:rsid w:val="09DA54B4"/>
    <w:rsid w:val="09F464B6"/>
    <w:rsid w:val="0A131358"/>
    <w:rsid w:val="0A605F8D"/>
    <w:rsid w:val="0A9F3AA7"/>
    <w:rsid w:val="0AA3494F"/>
    <w:rsid w:val="0ACC282D"/>
    <w:rsid w:val="0B4800F5"/>
    <w:rsid w:val="0B8A6A12"/>
    <w:rsid w:val="0BA31D7E"/>
    <w:rsid w:val="0C311226"/>
    <w:rsid w:val="0C4A6363"/>
    <w:rsid w:val="0D6D1829"/>
    <w:rsid w:val="0E8E29F1"/>
    <w:rsid w:val="0EB60C13"/>
    <w:rsid w:val="0EC14552"/>
    <w:rsid w:val="0EE56BD3"/>
    <w:rsid w:val="0F04064F"/>
    <w:rsid w:val="0FD81974"/>
    <w:rsid w:val="10582DB2"/>
    <w:rsid w:val="107D2FFC"/>
    <w:rsid w:val="1082659B"/>
    <w:rsid w:val="10AD1A59"/>
    <w:rsid w:val="10E04573"/>
    <w:rsid w:val="10E71DBA"/>
    <w:rsid w:val="10FA74E5"/>
    <w:rsid w:val="117B02AC"/>
    <w:rsid w:val="12056A2D"/>
    <w:rsid w:val="121E21FB"/>
    <w:rsid w:val="12F16DA0"/>
    <w:rsid w:val="13CD24A3"/>
    <w:rsid w:val="13D129A5"/>
    <w:rsid w:val="141F1D4B"/>
    <w:rsid w:val="143240E1"/>
    <w:rsid w:val="1450701A"/>
    <w:rsid w:val="14DC6159"/>
    <w:rsid w:val="14F97BF4"/>
    <w:rsid w:val="16352BBE"/>
    <w:rsid w:val="16716EB8"/>
    <w:rsid w:val="171E2040"/>
    <w:rsid w:val="17447B1B"/>
    <w:rsid w:val="17B2266F"/>
    <w:rsid w:val="17F04DFA"/>
    <w:rsid w:val="18405E01"/>
    <w:rsid w:val="188B1D3E"/>
    <w:rsid w:val="18E43FD3"/>
    <w:rsid w:val="19222F5E"/>
    <w:rsid w:val="1934720F"/>
    <w:rsid w:val="196426F3"/>
    <w:rsid w:val="19E03AEC"/>
    <w:rsid w:val="1A4C638D"/>
    <w:rsid w:val="1AC22556"/>
    <w:rsid w:val="1AD004DB"/>
    <w:rsid w:val="1C2C64E3"/>
    <w:rsid w:val="1C7534A5"/>
    <w:rsid w:val="1C924EE7"/>
    <w:rsid w:val="1C9E1E0E"/>
    <w:rsid w:val="1C9F34EC"/>
    <w:rsid w:val="1CC22DEB"/>
    <w:rsid w:val="1CF5545D"/>
    <w:rsid w:val="1D5E7F67"/>
    <w:rsid w:val="1DE62338"/>
    <w:rsid w:val="1DE750D4"/>
    <w:rsid w:val="1E062898"/>
    <w:rsid w:val="1E303CBB"/>
    <w:rsid w:val="1E3F20C8"/>
    <w:rsid w:val="1E451E6E"/>
    <w:rsid w:val="1E4E4003"/>
    <w:rsid w:val="1E780A91"/>
    <w:rsid w:val="1F2A1781"/>
    <w:rsid w:val="205F6FF0"/>
    <w:rsid w:val="20C95C8D"/>
    <w:rsid w:val="20E8012F"/>
    <w:rsid w:val="216B5B9F"/>
    <w:rsid w:val="21C43BDA"/>
    <w:rsid w:val="22303760"/>
    <w:rsid w:val="223B57FC"/>
    <w:rsid w:val="23EE00E9"/>
    <w:rsid w:val="245867CB"/>
    <w:rsid w:val="24BF0BF7"/>
    <w:rsid w:val="24D642F9"/>
    <w:rsid w:val="25211912"/>
    <w:rsid w:val="252E7938"/>
    <w:rsid w:val="25DB58FD"/>
    <w:rsid w:val="25EB7433"/>
    <w:rsid w:val="26551FCC"/>
    <w:rsid w:val="267B6AC4"/>
    <w:rsid w:val="26B81F05"/>
    <w:rsid w:val="26CE5745"/>
    <w:rsid w:val="276117FA"/>
    <w:rsid w:val="277F7CC2"/>
    <w:rsid w:val="27874FAA"/>
    <w:rsid w:val="27CE4AFA"/>
    <w:rsid w:val="27F43506"/>
    <w:rsid w:val="285C343C"/>
    <w:rsid w:val="28A952D1"/>
    <w:rsid w:val="28C73829"/>
    <w:rsid w:val="28EF5556"/>
    <w:rsid w:val="290766BD"/>
    <w:rsid w:val="29944A5F"/>
    <w:rsid w:val="299A6BFC"/>
    <w:rsid w:val="29E47B62"/>
    <w:rsid w:val="29FC2DE0"/>
    <w:rsid w:val="2A0F5A21"/>
    <w:rsid w:val="2A3F7675"/>
    <w:rsid w:val="2A8259AE"/>
    <w:rsid w:val="2AA31B94"/>
    <w:rsid w:val="2AAF08A1"/>
    <w:rsid w:val="2ADC5F6C"/>
    <w:rsid w:val="2B186203"/>
    <w:rsid w:val="2BA527BB"/>
    <w:rsid w:val="2BF23FF4"/>
    <w:rsid w:val="2C020AD2"/>
    <w:rsid w:val="2CDF5D0F"/>
    <w:rsid w:val="2E05042B"/>
    <w:rsid w:val="2F2710FA"/>
    <w:rsid w:val="2F707B9E"/>
    <w:rsid w:val="2FDF4D5D"/>
    <w:rsid w:val="2FE94D6A"/>
    <w:rsid w:val="306562F4"/>
    <w:rsid w:val="307A351B"/>
    <w:rsid w:val="313D25A6"/>
    <w:rsid w:val="315550E9"/>
    <w:rsid w:val="31D03CA1"/>
    <w:rsid w:val="31DC28CE"/>
    <w:rsid w:val="324106D6"/>
    <w:rsid w:val="3247718C"/>
    <w:rsid w:val="32482CD2"/>
    <w:rsid w:val="32CC6027"/>
    <w:rsid w:val="333F572D"/>
    <w:rsid w:val="33452AEE"/>
    <w:rsid w:val="33456A9B"/>
    <w:rsid w:val="337D7D0E"/>
    <w:rsid w:val="33CA54AE"/>
    <w:rsid w:val="33FB1756"/>
    <w:rsid w:val="341E45B1"/>
    <w:rsid w:val="348E454E"/>
    <w:rsid w:val="34DD650F"/>
    <w:rsid w:val="36B359D1"/>
    <w:rsid w:val="36C20A4E"/>
    <w:rsid w:val="370A7A06"/>
    <w:rsid w:val="374A67BA"/>
    <w:rsid w:val="3761325F"/>
    <w:rsid w:val="384A25FB"/>
    <w:rsid w:val="38677476"/>
    <w:rsid w:val="38DC124C"/>
    <w:rsid w:val="38DC4845"/>
    <w:rsid w:val="392B23EC"/>
    <w:rsid w:val="39F26A8F"/>
    <w:rsid w:val="3A3F0380"/>
    <w:rsid w:val="3A7E3042"/>
    <w:rsid w:val="3AD64BF5"/>
    <w:rsid w:val="3AE252FB"/>
    <w:rsid w:val="3AF23ABD"/>
    <w:rsid w:val="3B252330"/>
    <w:rsid w:val="3B9A64D6"/>
    <w:rsid w:val="3BCC7AE8"/>
    <w:rsid w:val="3C965F22"/>
    <w:rsid w:val="3CD729C2"/>
    <w:rsid w:val="3CD95B59"/>
    <w:rsid w:val="3D1471AB"/>
    <w:rsid w:val="3D3C493A"/>
    <w:rsid w:val="3DC708F2"/>
    <w:rsid w:val="3E96679F"/>
    <w:rsid w:val="3FE17376"/>
    <w:rsid w:val="40180F69"/>
    <w:rsid w:val="407C2875"/>
    <w:rsid w:val="40FD39BD"/>
    <w:rsid w:val="41080FCC"/>
    <w:rsid w:val="41212644"/>
    <w:rsid w:val="4129625B"/>
    <w:rsid w:val="413339FE"/>
    <w:rsid w:val="419C381A"/>
    <w:rsid w:val="41CE273F"/>
    <w:rsid w:val="41D54A38"/>
    <w:rsid w:val="41F61F35"/>
    <w:rsid w:val="42303863"/>
    <w:rsid w:val="42E41AF0"/>
    <w:rsid w:val="432965DA"/>
    <w:rsid w:val="43A95263"/>
    <w:rsid w:val="43D60EC3"/>
    <w:rsid w:val="441004AE"/>
    <w:rsid w:val="443F13B3"/>
    <w:rsid w:val="44743F66"/>
    <w:rsid w:val="44781FAC"/>
    <w:rsid w:val="44D04835"/>
    <w:rsid w:val="4537499F"/>
    <w:rsid w:val="458863FD"/>
    <w:rsid w:val="460723F1"/>
    <w:rsid w:val="468A5E75"/>
    <w:rsid w:val="47162526"/>
    <w:rsid w:val="471700A7"/>
    <w:rsid w:val="47594B24"/>
    <w:rsid w:val="47840236"/>
    <w:rsid w:val="480E72A9"/>
    <w:rsid w:val="485343D3"/>
    <w:rsid w:val="48742CBA"/>
    <w:rsid w:val="48A56E99"/>
    <w:rsid w:val="48CC5AFF"/>
    <w:rsid w:val="48F150EF"/>
    <w:rsid w:val="494261C1"/>
    <w:rsid w:val="499C570C"/>
    <w:rsid w:val="49F618E9"/>
    <w:rsid w:val="4A2A1270"/>
    <w:rsid w:val="4A973F99"/>
    <w:rsid w:val="4AB56664"/>
    <w:rsid w:val="4AE772C5"/>
    <w:rsid w:val="4AEF150B"/>
    <w:rsid w:val="4B2A7823"/>
    <w:rsid w:val="4BD10024"/>
    <w:rsid w:val="4BDB01B2"/>
    <w:rsid w:val="4CA536EB"/>
    <w:rsid w:val="4D332E91"/>
    <w:rsid w:val="4D3B431C"/>
    <w:rsid w:val="4D756B87"/>
    <w:rsid w:val="4DBA2E15"/>
    <w:rsid w:val="4E4312AF"/>
    <w:rsid w:val="4ED97603"/>
    <w:rsid w:val="4EE700B4"/>
    <w:rsid w:val="4F170DE1"/>
    <w:rsid w:val="4F4F24D4"/>
    <w:rsid w:val="50150BF2"/>
    <w:rsid w:val="50803426"/>
    <w:rsid w:val="50EC4669"/>
    <w:rsid w:val="50F44C8B"/>
    <w:rsid w:val="514D22AF"/>
    <w:rsid w:val="515D46A7"/>
    <w:rsid w:val="5209027E"/>
    <w:rsid w:val="52290CE2"/>
    <w:rsid w:val="52693EDD"/>
    <w:rsid w:val="528E7FCE"/>
    <w:rsid w:val="53925E1F"/>
    <w:rsid w:val="53957B7F"/>
    <w:rsid w:val="539D512B"/>
    <w:rsid w:val="54F144F2"/>
    <w:rsid w:val="551E1D79"/>
    <w:rsid w:val="5591138F"/>
    <w:rsid w:val="55A07D5D"/>
    <w:rsid w:val="55E90AB8"/>
    <w:rsid w:val="57864171"/>
    <w:rsid w:val="57892FE1"/>
    <w:rsid w:val="57C80228"/>
    <w:rsid w:val="58D74E4C"/>
    <w:rsid w:val="591F3802"/>
    <w:rsid w:val="59E7735D"/>
    <w:rsid w:val="5A3D17BB"/>
    <w:rsid w:val="5A7477BE"/>
    <w:rsid w:val="5A8A1D8A"/>
    <w:rsid w:val="5B9B0266"/>
    <w:rsid w:val="5BD718C6"/>
    <w:rsid w:val="5BED41BD"/>
    <w:rsid w:val="5C340D49"/>
    <w:rsid w:val="5C556F9E"/>
    <w:rsid w:val="5C70264E"/>
    <w:rsid w:val="5C75682E"/>
    <w:rsid w:val="5C8A7ED4"/>
    <w:rsid w:val="5CDB455C"/>
    <w:rsid w:val="5D1835B8"/>
    <w:rsid w:val="5D512DF4"/>
    <w:rsid w:val="5DBC23A0"/>
    <w:rsid w:val="5DCC0519"/>
    <w:rsid w:val="5E3D58A0"/>
    <w:rsid w:val="5E9D4699"/>
    <w:rsid w:val="5F565F87"/>
    <w:rsid w:val="5F784006"/>
    <w:rsid w:val="5FB433D4"/>
    <w:rsid w:val="60096852"/>
    <w:rsid w:val="60B427D5"/>
    <w:rsid w:val="6135098D"/>
    <w:rsid w:val="61407355"/>
    <w:rsid w:val="61637E59"/>
    <w:rsid w:val="61A57D4D"/>
    <w:rsid w:val="62455E9D"/>
    <w:rsid w:val="62562A73"/>
    <w:rsid w:val="625A0FB4"/>
    <w:rsid w:val="62EE44DD"/>
    <w:rsid w:val="633422F6"/>
    <w:rsid w:val="63761B5D"/>
    <w:rsid w:val="63761E26"/>
    <w:rsid w:val="651636EB"/>
    <w:rsid w:val="651741C0"/>
    <w:rsid w:val="654248CC"/>
    <w:rsid w:val="65990AA8"/>
    <w:rsid w:val="65C11BE0"/>
    <w:rsid w:val="660068E2"/>
    <w:rsid w:val="672F5716"/>
    <w:rsid w:val="673559C7"/>
    <w:rsid w:val="67AF489D"/>
    <w:rsid w:val="67B24B47"/>
    <w:rsid w:val="68D9553B"/>
    <w:rsid w:val="69875A0B"/>
    <w:rsid w:val="69D82CF7"/>
    <w:rsid w:val="69F248E4"/>
    <w:rsid w:val="6A1470A7"/>
    <w:rsid w:val="6AFE2F74"/>
    <w:rsid w:val="6B8465DB"/>
    <w:rsid w:val="6BE40300"/>
    <w:rsid w:val="6C0E065E"/>
    <w:rsid w:val="6C462A2B"/>
    <w:rsid w:val="6C514912"/>
    <w:rsid w:val="6C706FA6"/>
    <w:rsid w:val="6D7E5416"/>
    <w:rsid w:val="6D9C23AC"/>
    <w:rsid w:val="6E285B3C"/>
    <w:rsid w:val="6E2E3C28"/>
    <w:rsid w:val="6E4E7FCE"/>
    <w:rsid w:val="6ECA4DB1"/>
    <w:rsid w:val="6F121988"/>
    <w:rsid w:val="6F857C69"/>
    <w:rsid w:val="6FA24297"/>
    <w:rsid w:val="6FB83DB3"/>
    <w:rsid w:val="70390C08"/>
    <w:rsid w:val="70553817"/>
    <w:rsid w:val="70CA097F"/>
    <w:rsid w:val="710C0947"/>
    <w:rsid w:val="71451534"/>
    <w:rsid w:val="715D2000"/>
    <w:rsid w:val="718A4900"/>
    <w:rsid w:val="71D54975"/>
    <w:rsid w:val="71FA2657"/>
    <w:rsid w:val="720B5D88"/>
    <w:rsid w:val="72204FFA"/>
    <w:rsid w:val="731353C8"/>
    <w:rsid w:val="73550918"/>
    <w:rsid w:val="7359517F"/>
    <w:rsid w:val="73B1790A"/>
    <w:rsid w:val="73BD5123"/>
    <w:rsid w:val="7410575B"/>
    <w:rsid w:val="74356AE7"/>
    <w:rsid w:val="74967FCD"/>
    <w:rsid w:val="74AB066D"/>
    <w:rsid w:val="74D151D4"/>
    <w:rsid w:val="75270EE8"/>
    <w:rsid w:val="754147FC"/>
    <w:rsid w:val="757E5EDF"/>
    <w:rsid w:val="75801C7E"/>
    <w:rsid w:val="76030614"/>
    <w:rsid w:val="763519B4"/>
    <w:rsid w:val="763A000A"/>
    <w:rsid w:val="764F3CAF"/>
    <w:rsid w:val="769435C2"/>
    <w:rsid w:val="771645FF"/>
    <w:rsid w:val="7782745C"/>
    <w:rsid w:val="77A655B0"/>
    <w:rsid w:val="783169C4"/>
    <w:rsid w:val="78584126"/>
    <w:rsid w:val="78CC5043"/>
    <w:rsid w:val="790C6528"/>
    <w:rsid w:val="794440EE"/>
    <w:rsid w:val="7B167E54"/>
    <w:rsid w:val="7B270473"/>
    <w:rsid w:val="7B34788B"/>
    <w:rsid w:val="7B872610"/>
    <w:rsid w:val="7BA45F9D"/>
    <w:rsid w:val="7BD27B36"/>
    <w:rsid w:val="7C4F4DA8"/>
    <w:rsid w:val="7C5F6ED2"/>
    <w:rsid w:val="7E3C504E"/>
    <w:rsid w:val="7F03335A"/>
    <w:rsid w:val="7F246FE4"/>
    <w:rsid w:val="7F276E7C"/>
    <w:rsid w:val="7F7A3192"/>
    <w:rsid w:val="7FA30985"/>
    <w:rsid w:val="7FCA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E94A0C0"/>
  <w15:docId w15:val="{E3202989-EEB6-48ED-81F4-FE14AA6C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qFormat="1"/>
    <w:lsdException w:name="footnote text" w:qFormat="1"/>
    <w:lsdException w:name="annotation text" w:uiPriority="99" w:unhideWhenUsed="1" w:qFormat="1"/>
    <w:lsdException w:name="header" w:unhideWhenUsed="1" w:qFormat="1"/>
    <w:lsdException w:name="footer" w:unhideWhenUsed="1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unhideWhenUsed="1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unhideWhenUsed="1" w:qFormat="1"/>
    <w:lsdException w:name="Block Text" w:qFormat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iPriority="99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9">
    <w:name w:val="Normal"/>
    <w:next w:val="aa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9"/>
    <w:next w:val="a9"/>
    <w:link w:val="14"/>
    <w:qFormat/>
    <w:pPr>
      <w:keepNext/>
      <w:keepLines/>
      <w:numPr>
        <w:numId w:val="1"/>
      </w:numPr>
      <w:spacing w:before="340" w:after="330" w:line="360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1">
    <w:name w:val="heading 2"/>
    <w:basedOn w:val="a9"/>
    <w:next w:val="a9"/>
    <w:link w:val="24"/>
    <w:qFormat/>
    <w:pPr>
      <w:keepNext/>
      <w:keepLines/>
      <w:numPr>
        <w:ilvl w:val="1"/>
        <w:numId w:val="1"/>
      </w:numPr>
      <w:autoSpaceDE/>
      <w:autoSpaceDN/>
      <w:spacing w:before="260" w:after="260" w:line="415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  <w:lang w:eastAsia="zh-CN"/>
    </w:rPr>
  </w:style>
  <w:style w:type="paragraph" w:styleId="31">
    <w:name w:val="heading 3"/>
    <w:basedOn w:val="a9"/>
    <w:next w:val="a9"/>
    <w:link w:val="33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9"/>
    <w:next w:val="a9"/>
    <w:link w:val="43"/>
    <w:uiPriority w:val="9"/>
    <w:unhideWhenUsed/>
    <w:qFormat/>
    <w:pPr>
      <w:keepNext/>
      <w:keepLines/>
      <w:numPr>
        <w:ilvl w:val="3"/>
        <w:numId w:val="2"/>
      </w:numPr>
      <w:autoSpaceDE/>
      <w:autoSpaceDN/>
      <w:spacing w:before="280" w:after="290" w:line="376" w:lineRule="auto"/>
      <w:jc w:val="both"/>
      <w:outlineLvl w:val="3"/>
    </w:pPr>
    <w:rPr>
      <w:rFonts w:ascii="Times New Roman" w:hAnsi="Times New Roman" w:cs="Times New Roman"/>
      <w:b/>
      <w:bCs/>
      <w:kern w:val="2"/>
      <w:sz w:val="21"/>
      <w:szCs w:val="28"/>
    </w:rPr>
  </w:style>
  <w:style w:type="paragraph" w:styleId="51">
    <w:name w:val="heading 5"/>
    <w:basedOn w:val="a9"/>
    <w:next w:val="a9"/>
    <w:link w:val="52"/>
    <w:uiPriority w:val="9"/>
    <w:unhideWhenUsed/>
    <w:qFormat/>
    <w:pPr>
      <w:keepNext/>
      <w:keepLines/>
      <w:numPr>
        <w:ilvl w:val="4"/>
        <w:numId w:val="2"/>
      </w:numPr>
      <w:autoSpaceDE/>
      <w:autoSpaceDN/>
      <w:spacing w:before="280" w:after="290" w:line="376" w:lineRule="auto"/>
      <w:jc w:val="both"/>
      <w:outlineLvl w:val="4"/>
    </w:pPr>
    <w:rPr>
      <w:rFonts w:ascii="Times New Roman" w:hAnsi="Times New Roman" w:cs="Times New Roman"/>
      <w:b/>
      <w:bCs/>
      <w:kern w:val="2"/>
      <w:sz w:val="21"/>
      <w:szCs w:val="28"/>
    </w:rPr>
  </w:style>
  <w:style w:type="paragraph" w:styleId="6">
    <w:name w:val="heading 6"/>
    <w:basedOn w:val="a9"/>
    <w:next w:val="a9"/>
    <w:link w:val="60"/>
    <w:uiPriority w:val="9"/>
    <w:unhideWhenUsed/>
    <w:qFormat/>
    <w:pPr>
      <w:keepNext/>
      <w:keepLines/>
      <w:numPr>
        <w:ilvl w:val="5"/>
        <w:numId w:val="2"/>
      </w:numPr>
      <w:autoSpaceDE/>
      <w:autoSpaceDN/>
      <w:spacing w:before="240" w:after="64" w:line="320" w:lineRule="auto"/>
      <w:jc w:val="both"/>
      <w:outlineLvl w:val="5"/>
    </w:pPr>
    <w:rPr>
      <w:rFonts w:ascii="Cambria" w:hAnsi="Cambria" w:cs="Times New Roman"/>
      <w:b/>
      <w:bCs/>
      <w:kern w:val="2"/>
      <w:sz w:val="24"/>
      <w:szCs w:val="24"/>
    </w:rPr>
  </w:style>
  <w:style w:type="paragraph" w:styleId="7">
    <w:name w:val="heading 7"/>
    <w:basedOn w:val="a9"/>
    <w:next w:val="a9"/>
    <w:link w:val="70"/>
    <w:unhideWhenUsed/>
    <w:qFormat/>
    <w:pPr>
      <w:keepNext/>
      <w:keepLines/>
      <w:numPr>
        <w:ilvl w:val="6"/>
        <w:numId w:val="2"/>
      </w:numPr>
      <w:autoSpaceDE/>
      <w:autoSpaceDN/>
      <w:spacing w:before="240" w:after="64" w:line="320" w:lineRule="auto"/>
      <w:jc w:val="both"/>
      <w:outlineLvl w:val="6"/>
    </w:pPr>
    <w:rPr>
      <w:rFonts w:ascii="Times New Roman" w:hAnsi="Times New Roman" w:cs="Times New Roman"/>
      <w:b/>
      <w:bCs/>
      <w:kern w:val="2"/>
      <w:sz w:val="24"/>
      <w:szCs w:val="24"/>
    </w:rPr>
  </w:style>
  <w:style w:type="paragraph" w:styleId="8">
    <w:name w:val="heading 8"/>
    <w:basedOn w:val="a9"/>
    <w:next w:val="a9"/>
    <w:link w:val="80"/>
    <w:unhideWhenUsed/>
    <w:qFormat/>
    <w:pPr>
      <w:keepNext/>
      <w:keepLines/>
      <w:numPr>
        <w:ilvl w:val="7"/>
        <w:numId w:val="2"/>
      </w:numPr>
      <w:autoSpaceDE/>
      <w:autoSpaceDN/>
      <w:spacing w:before="240" w:after="64" w:line="320" w:lineRule="auto"/>
      <w:jc w:val="both"/>
      <w:outlineLvl w:val="7"/>
    </w:pPr>
    <w:rPr>
      <w:rFonts w:ascii="Cambria" w:hAnsi="Cambria" w:cs="Times New Roman"/>
      <w:kern w:val="2"/>
      <w:sz w:val="24"/>
      <w:szCs w:val="24"/>
    </w:rPr>
  </w:style>
  <w:style w:type="paragraph" w:styleId="9">
    <w:name w:val="heading 9"/>
    <w:basedOn w:val="a9"/>
    <w:next w:val="a9"/>
    <w:link w:val="90"/>
    <w:unhideWhenUsed/>
    <w:qFormat/>
    <w:pPr>
      <w:keepNext/>
      <w:keepLines/>
      <w:numPr>
        <w:ilvl w:val="8"/>
        <w:numId w:val="2"/>
      </w:numPr>
      <w:autoSpaceDE/>
      <w:autoSpaceDN/>
      <w:spacing w:before="240" w:after="64" w:line="320" w:lineRule="auto"/>
      <w:jc w:val="both"/>
      <w:outlineLvl w:val="8"/>
    </w:pPr>
    <w:rPr>
      <w:rFonts w:ascii="Cambria" w:hAnsi="Cambria" w:cs="Times New Roman"/>
      <w:kern w:val="2"/>
      <w:sz w:val="21"/>
      <w:szCs w:val="21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a">
    <w:name w:val="Normal Indent"/>
    <w:basedOn w:val="a9"/>
    <w:link w:val="ae"/>
    <w:qFormat/>
    <w:pPr>
      <w:autoSpaceDE/>
      <w:autoSpaceDN/>
      <w:spacing w:line="360" w:lineRule="auto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af">
    <w:name w:val="macro"/>
    <w:link w:val="af0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Lines="50"/>
    </w:pPr>
    <w:rPr>
      <w:rFonts w:ascii="Courier New" w:hAnsi="Courier New"/>
      <w:sz w:val="24"/>
      <w:szCs w:val="24"/>
    </w:rPr>
  </w:style>
  <w:style w:type="paragraph" w:styleId="34">
    <w:name w:val="List 3"/>
    <w:basedOn w:val="a9"/>
    <w:qFormat/>
    <w:pPr>
      <w:widowControl/>
      <w:autoSpaceDE/>
      <w:autoSpaceDN/>
      <w:spacing w:line="240" w:lineRule="atLeast"/>
      <w:ind w:leftChars="4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TOC7">
    <w:name w:val="toc 7"/>
    <w:basedOn w:val="a9"/>
    <w:next w:val="a9"/>
    <w:uiPriority w:val="39"/>
    <w:unhideWhenUsed/>
    <w:qFormat/>
    <w:pPr>
      <w:autoSpaceDE/>
      <w:autoSpaceDN/>
      <w:ind w:leftChars="1200" w:left="252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2">
    <w:name w:val="List Number 2"/>
    <w:basedOn w:val="a9"/>
    <w:qFormat/>
    <w:pPr>
      <w:widowControl/>
      <w:numPr>
        <w:numId w:val="3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1">
    <w:name w:val="table of authorities"/>
    <w:basedOn w:val="a9"/>
    <w:next w:val="a9"/>
    <w:qFormat/>
    <w:pPr>
      <w:widowControl/>
      <w:autoSpaceDE/>
      <w:autoSpaceDN/>
      <w:spacing w:line="240" w:lineRule="atLeast"/>
      <w:ind w:leftChars="200" w:left="42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2">
    <w:name w:val="Note Heading"/>
    <w:basedOn w:val="a9"/>
    <w:next w:val="a9"/>
    <w:link w:val="af3"/>
    <w:qFormat/>
    <w:pPr>
      <w:widowControl/>
      <w:autoSpaceDE/>
      <w:autoSpaceDN/>
      <w:spacing w:line="240" w:lineRule="atLeast"/>
      <w:jc w:val="center"/>
    </w:pPr>
    <w:rPr>
      <w:rFonts w:ascii="Arial" w:hAnsi="Arial" w:cs="Times New Roman"/>
      <w:sz w:val="21"/>
      <w:szCs w:val="21"/>
    </w:rPr>
  </w:style>
  <w:style w:type="paragraph" w:styleId="40">
    <w:name w:val="List Bullet 4"/>
    <w:basedOn w:val="a9"/>
    <w:qFormat/>
    <w:pPr>
      <w:widowControl/>
      <w:numPr>
        <w:numId w:val="4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81">
    <w:name w:val="index 8"/>
    <w:basedOn w:val="a9"/>
    <w:next w:val="a9"/>
    <w:qFormat/>
    <w:pPr>
      <w:widowControl/>
      <w:autoSpaceDE/>
      <w:autoSpaceDN/>
      <w:spacing w:line="240" w:lineRule="atLeast"/>
      <w:ind w:leftChars="1400" w:left="14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4">
    <w:name w:val="E-mail Signature"/>
    <w:basedOn w:val="a9"/>
    <w:link w:val="af5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</w:rPr>
  </w:style>
  <w:style w:type="paragraph" w:styleId="a">
    <w:name w:val="List Number"/>
    <w:basedOn w:val="a9"/>
    <w:qFormat/>
    <w:pPr>
      <w:widowControl/>
      <w:numPr>
        <w:numId w:val="5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6">
    <w:name w:val="caption"/>
    <w:basedOn w:val="a9"/>
    <w:next w:val="a9"/>
    <w:qFormat/>
    <w:pPr>
      <w:widowControl/>
      <w:autoSpaceDE/>
      <w:autoSpaceDN/>
      <w:spacing w:line="240" w:lineRule="atLeast"/>
      <w:jc w:val="both"/>
    </w:pPr>
    <w:rPr>
      <w:rFonts w:ascii="Arial" w:eastAsia="黑体" w:hAnsi="Arial" w:cs="Arial"/>
      <w:sz w:val="20"/>
      <w:szCs w:val="21"/>
      <w:lang w:eastAsia="zh-CN"/>
    </w:rPr>
  </w:style>
  <w:style w:type="paragraph" w:styleId="53">
    <w:name w:val="index 5"/>
    <w:basedOn w:val="a9"/>
    <w:next w:val="a9"/>
    <w:qFormat/>
    <w:pPr>
      <w:widowControl/>
      <w:autoSpaceDE/>
      <w:autoSpaceDN/>
      <w:spacing w:line="240" w:lineRule="atLeast"/>
      <w:ind w:leftChars="800" w:left="8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0">
    <w:name w:val="List Bullet"/>
    <w:basedOn w:val="a9"/>
    <w:qFormat/>
    <w:pPr>
      <w:widowControl/>
      <w:numPr>
        <w:numId w:val="6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7">
    <w:name w:val="envelope address"/>
    <w:basedOn w:val="a9"/>
    <w:qFormat/>
    <w:pPr>
      <w:framePr w:w="7920" w:h="1980" w:hRule="exact" w:hSpace="180" w:wrap="around" w:hAnchor="page" w:xAlign="center" w:yAlign="bottom"/>
      <w:widowControl/>
      <w:autoSpaceDE/>
      <w:autoSpaceDN/>
      <w:snapToGrid w:val="0"/>
      <w:spacing w:line="240" w:lineRule="atLeast"/>
      <w:ind w:leftChars="1400" w:left="100"/>
      <w:jc w:val="both"/>
    </w:pPr>
    <w:rPr>
      <w:rFonts w:ascii="Arial" w:hAnsi="Arial" w:cs="Arial"/>
      <w:sz w:val="24"/>
      <w:szCs w:val="24"/>
      <w:lang w:eastAsia="zh-CN"/>
    </w:rPr>
  </w:style>
  <w:style w:type="paragraph" w:styleId="af8">
    <w:name w:val="Document Map"/>
    <w:basedOn w:val="a9"/>
    <w:link w:val="15"/>
    <w:uiPriority w:val="99"/>
    <w:qFormat/>
    <w:pPr>
      <w:autoSpaceDE/>
      <w:autoSpaceDN/>
      <w:jc w:val="both"/>
    </w:pPr>
    <w:rPr>
      <w:rFonts w:hAnsi="Times New Roman" w:cs="Times New Roman"/>
      <w:kern w:val="2"/>
      <w:sz w:val="18"/>
      <w:szCs w:val="18"/>
    </w:rPr>
  </w:style>
  <w:style w:type="paragraph" w:styleId="af9">
    <w:name w:val="toa heading"/>
    <w:basedOn w:val="a9"/>
    <w:next w:val="a9"/>
    <w:qFormat/>
    <w:pPr>
      <w:widowControl/>
      <w:autoSpaceDE/>
      <w:autoSpaceDN/>
      <w:spacing w:before="120" w:line="240" w:lineRule="atLeast"/>
      <w:jc w:val="both"/>
    </w:pPr>
    <w:rPr>
      <w:rFonts w:ascii="Arial" w:hAnsi="Arial" w:cs="Arial"/>
      <w:sz w:val="24"/>
      <w:szCs w:val="24"/>
      <w:lang w:eastAsia="zh-CN"/>
    </w:rPr>
  </w:style>
  <w:style w:type="paragraph" w:styleId="afa">
    <w:name w:val="annotation text"/>
    <w:basedOn w:val="a9"/>
    <w:link w:val="afb"/>
    <w:uiPriority w:val="99"/>
    <w:unhideWhenUsed/>
    <w:qFormat/>
    <w:rPr>
      <w:kern w:val="2"/>
      <w:sz w:val="21"/>
      <w:lang w:eastAsia="zh-CN"/>
    </w:rPr>
  </w:style>
  <w:style w:type="paragraph" w:styleId="61">
    <w:name w:val="index 6"/>
    <w:basedOn w:val="a9"/>
    <w:next w:val="a9"/>
    <w:qFormat/>
    <w:pPr>
      <w:widowControl/>
      <w:autoSpaceDE/>
      <w:autoSpaceDN/>
      <w:spacing w:line="240" w:lineRule="atLeast"/>
      <w:ind w:leftChars="1000" w:left="10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c">
    <w:name w:val="Salutation"/>
    <w:basedOn w:val="a9"/>
    <w:next w:val="a9"/>
    <w:link w:val="afd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</w:rPr>
  </w:style>
  <w:style w:type="paragraph" w:styleId="35">
    <w:name w:val="Body Text 3"/>
    <w:basedOn w:val="a9"/>
    <w:link w:val="36"/>
    <w:qFormat/>
    <w:pPr>
      <w:widowControl/>
      <w:autoSpaceDE/>
      <w:autoSpaceDN/>
      <w:spacing w:after="120" w:line="240" w:lineRule="atLeast"/>
      <w:jc w:val="both"/>
    </w:pPr>
    <w:rPr>
      <w:rFonts w:ascii="Arial" w:hAnsi="Arial" w:cs="Times New Roman"/>
      <w:sz w:val="16"/>
      <w:szCs w:val="16"/>
    </w:rPr>
  </w:style>
  <w:style w:type="paragraph" w:styleId="afe">
    <w:name w:val="Closing"/>
    <w:basedOn w:val="a9"/>
    <w:link w:val="aff"/>
    <w:qFormat/>
    <w:pPr>
      <w:widowControl/>
      <w:autoSpaceDE/>
      <w:autoSpaceDN/>
      <w:spacing w:line="240" w:lineRule="atLeast"/>
      <w:ind w:leftChars="2100" w:left="100"/>
      <w:jc w:val="both"/>
    </w:pPr>
    <w:rPr>
      <w:rFonts w:ascii="Arial" w:hAnsi="Arial" w:cs="Times New Roman"/>
      <w:sz w:val="21"/>
      <w:szCs w:val="21"/>
    </w:rPr>
  </w:style>
  <w:style w:type="paragraph" w:styleId="30">
    <w:name w:val="List Bullet 3"/>
    <w:basedOn w:val="a9"/>
    <w:qFormat/>
    <w:pPr>
      <w:widowControl/>
      <w:numPr>
        <w:numId w:val="7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0">
    <w:name w:val="Body Text"/>
    <w:basedOn w:val="a9"/>
    <w:link w:val="aff1"/>
    <w:qFormat/>
    <w:rPr>
      <w:kern w:val="2"/>
      <w:sz w:val="21"/>
      <w:szCs w:val="21"/>
    </w:rPr>
  </w:style>
  <w:style w:type="paragraph" w:styleId="aff2">
    <w:name w:val="Body Text Indent"/>
    <w:basedOn w:val="a9"/>
    <w:link w:val="aff3"/>
    <w:unhideWhenUsed/>
    <w:qFormat/>
    <w:pPr>
      <w:spacing w:after="120"/>
      <w:ind w:leftChars="200" w:left="420"/>
    </w:pPr>
    <w:rPr>
      <w:rFonts w:cs="Times New Roman"/>
    </w:rPr>
  </w:style>
  <w:style w:type="paragraph" w:styleId="3">
    <w:name w:val="List Number 3"/>
    <w:basedOn w:val="a9"/>
    <w:qFormat/>
    <w:pPr>
      <w:widowControl/>
      <w:numPr>
        <w:numId w:val="8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5">
    <w:name w:val="List 2"/>
    <w:basedOn w:val="a9"/>
    <w:qFormat/>
    <w:pPr>
      <w:widowControl/>
      <w:autoSpaceDE/>
      <w:autoSpaceDN/>
      <w:spacing w:line="240" w:lineRule="atLeast"/>
      <w:ind w:leftChars="2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4">
    <w:name w:val="List Continue"/>
    <w:basedOn w:val="a9"/>
    <w:qFormat/>
    <w:pPr>
      <w:widowControl/>
      <w:autoSpaceDE/>
      <w:autoSpaceDN/>
      <w:spacing w:after="120" w:line="240" w:lineRule="atLeast"/>
      <w:ind w:leftChars="200" w:left="42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5">
    <w:name w:val="Block Text"/>
    <w:basedOn w:val="a9"/>
    <w:qFormat/>
    <w:pPr>
      <w:widowControl/>
      <w:autoSpaceDE/>
      <w:autoSpaceDN/>
      <w:spacing w:after="120" w:line="240" w:lineRule="atLeast"/>
      <w:ind w:leftChars="700" w:left="1440" w:rightChars="700" w:right="144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0">
    <w:name w:val="List Bullet 2"/>
    <w:basedOn w:val="a9"/>
    <w:qFormat/>
    <w:pPr>
      <w:widowControl/>
      <w:numPr>
        <w:numId w:val="9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HTML">
    <w:name w:val="HTML Address"/>
    <w:basedOn w:val="a9"/>
    <w:link w:val="HTML0"/>
    <w:qFormat/>
    <w:pPr>
      <w:widowControl/>
      <w:autoSpaceDE/>
      <w:autoSpaceDN/>
      <w:spacing w:line="240" w:lineRule="atLeast"/>
      <w:jc w:val="both"/>
    </w:pPr>
    <w:rPr>
      <w:rFonts w:ascii="Arial" w:hAnsi="Arial" w:cs="Times New Roman"/>
      <w:i/>
      <w:iCs/>
      <w:sz w:val="21"/>
      <w:szCs w:val="21"/>
    </w:rPr>
  </w:style>
  <w:style w:type="paragraph" w:styleId="44">
    <w:name w:val="index 4"/>
    <w:basedOn w:val="a9"/>
    <w:next w:val="a9"/>
    <w:qFormat/>
    <w:pPr>
      <w:widowControl/>
      <w:autoSpaceDE/>
      <w:autoSpaceDN/>
      <w:spacing w:line="240" w:lineRule="atLeast"/>
      <w:ind w:leftChars="600" w:left="6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TOC5">
    <w:name w:val="toc 5"/>
    <w:basedOn w:val="a9"/>
    <w:next w:val="a9"/>
    <w:uiPriority w:val="39"/>
    <w:unhideWhenUsed/>
    <w:qFormat/>
    <w:pPr>
      <w:autoSpaceDE/>
      <w:autoSpaceDN/>
      <w:ind w:leftChars="800" w:left="168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TOC3">
    <w:name w:val="toc 3"/>
    <w:basedOn w:val="a9"/>
    <w:next w:val="a9"/>
    <w:uiPriority w:val="39"/>
    <w:unhideWhenUsed/>
    <w:qFormat/>
    <w:pPr>
      <w:ind w:leftChars="400" w:left="840"/>
    </w:pPr>
  </w:style>
  <w:style w:type="paragraph" w:styleId="aff6">
    <w:name w:val="Plain Text"/>
    <w:basedOn w:val="a9"/>
    <w:link w:val="aff7"/>
    <w:qFormat/>
    <w:pPr>
      <w:autoSpaceDE/>
      <w:autoSpaceDN/>
      <w:jc w:val="both"/>
    </w:pPr>
    <w:rPr>
      <w:rFonts w:hAnsi="Courier New" w:cstheme="minorBidi"/>
      <w:kern w:val="2"/>
      <w:sz w:val="21"/>
      <w:lang w:eastAsia="zh-CN"/>
    </w:rPr>
  </w:style>
  <w:style w:type="paragraph" w:styleId="50">
    <w:name w:val="List Bullet 5"/>
    <w:basedOn w:val="a9"/>
    <w:qFormat/>
    <w:pPr>
      <w:widowControl/>
      <w:numPr>
        <w:numId w:val="10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4">
    <w:name w:val="List Number 4"/>
    <w:basedOn w:val="a9"/>
    <w:qFormat/>
    <w:pPr>
      <w:widowControl/>
      <w:numPr>
        <w:numId w:val="11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TOC8">
    <w:name w:val="toc 8"/>
    <w:basedOn w:val="a9"/>
    <w:next w:val="a9"/>
    <w:uiPriority w:val="39"/>
    <w:unhideWhenUsed/>
    <w:qFormat/>
    <w:pPr>
      <w:autoSpaceDE/>
      <w:autoSpaceDN/>
      <w:ind w:leftChars="1400" w:left="294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37">
    <w:name w:val="index 3"/>
    <w:basedOn w:val="a9"/>
    <w:next w:val="a9"/>
    <w:qFormat/>
    <w:pPr>
      <w:widowControl/>
      <w:autoSpaceDE/>
      <w:autoSpaceDN/>
      <w:spacing w:line="240" w:lineRule="atLeast"/>
      <w:ind w:leftChars="400" w:left="4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8">
    <w:name w:val="Date"/>
    <w:basedOn w:val="a9"/>
    <w:next w:val="a9"/>
    <w:link w:val="aff9"/>
    <w:qFormat/>
    <w:pPr>
      <w:autoSpaceDE/>
      <w:autoSpaceDN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26">
    <w:name w:val="Body Text Indent 2"/>
    <w:basedOn w:val="a9"/>
    <w:link w:val="27"/>
    <w:qFormat/>
    <w:pPr>
      <w:widowControl/>
      <w:autoSpaceDE/>
      <w:autoSpaceDN/>
      <w:spacing w:after="120" w:line="480" w:lineRule="auto"/>
      <w:ind w:leftChars="200" w:left="420"/>
      <w:jc w:val="both"/>
    </w:pPr>
    <w:rPr>
      <w:rFonts w:ascii="Arial" w:hAnsi="Arial" w:cs="Times New Roman"/>
      <w:sz w:val="21"/>
      <w:szCs w:val="21"/>
    </w:rPr>
  </w:style>
  <w:style w:type="paragraph" w:styleId="affa">
    <w:name w:val="endnote text"/>
    <w:basedOn w:val="a9"/>
    <w:link w:val="affb"/>
    <w:qFormat/>
    <w:pPr>
      <w:widowControl/>
      <w:autoSpaceDE/>
      <w:autoSpaceDN/>
      <w:snapToGrid w:val="0"/>
      <w:spacing w:line="240" w:lineRule="atLeast"/>
    </w:pPr>
    <w:rPr>
      <w:rFonts w:ascii="Arial" w:hAnsi="Arial" w:cs="Times New Roman"/>
      <w:sz w:val="21"/>
      <w:szCs w:val="21"/>
    </w:rPr>
  </w:style>
  <w:style w:type="paragraph" w:styleId="54">
    <w:name w:val="List Continue 5"/>
    <w:basedOn w:val="a9"/>
    <w:qFormat/>
    <w:pPr>
      <w:widowControl/>
      <w:autoSpaceDE/>
      <w:autoSpaceDN/>
      <w:spacing w:after="120" w:line="240" w:lineRule="atLeast"/>
      <w:ind w:leftChars="1000" w:left="21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c">
    <w:name w:val="Balloon Text"/>
    <w:basedOn w:val="a9"/>
    <w:link w:val="affd"/>
    <w:uiPriority w:val="99"/>
    <w:unhideWhenUsed/>
    <w:qFormat/>
    <w:rPr>
      <w:kern w:val="2"/>
      <w:sz w:val="18"/>
      <w:szCs w:val="18"/>
      <w:lang w:eastAsia="zh-CN"/>
    </w:rPr>
  </w:style>
  <w:style w:type="paragraph" w:styleId="affe">
    <w:name w:val="footer"/>
    <w:basedOn w:val="a9"/>
    <w:link w:val="afff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ff0">
    <w:name w:val="envelope return"/>
    <w:basedOn w:val="a9"/>
    <w:qFormat/>
    <w:pPr>
      <w:widowControl/>
      <w:autoSpaceDE/>
      <w:autoSpaceDN/>
      <w:snapToGrid w:val="0"/>
      <w:spacing w:line="240" w:lineRule="atLeast"/>
      <w:jc w:val="both"/>
    </w:pPr>
    <w:rPr>
      <w:rFonts w:ascii="Arial" w:hAnsi="Arial" w:cs="Arial"/>
      <w:sz w:val="21"/>
      <w:szCs w:val="21"/>
      <w:lang w:eastAsia="zh-CN"/>
    </w:rPr>
  </w:style>
  <w:style w:type="paragraph" w:styleId="afff1">
    <w:name w:val="header"/>
    <w:basedOn w:val="a9"/>
    <w:link w:val="afff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f3">
    <w:name w:val="Signature"/>
    <w:basedOn w:val="a9"/>
    <w:link w:val="afff4"/>
    <w:qFormat/>
    <w:pPr>
      <w:widowControl/>
      <w:autoSpaceDE/>
      <w:autoSpaceDN/>
      <w:spacing w:line="240" w:lineRule="atLeast"/>
      <w:ind w:leftChars="2100" w:left="100"/>
      <w:jc w:val="both"/>
    </w:pPr>
    <w:rPr>
      <w:rFonts w:ascii="Arial" w:hAnsi="Arial" w:cs="Times New Roman"/>
      <w:sz w:val="21"/>
      <w:szCs w:val="21"/>
    </w:rPr>
  </w:style>
  <w:style w:type="paragraph" w:styleId="TOC1">
    <w:name w:val="toc 1"/>
    <w:basedOn w:val="a9"/>
    <w:next w:val="a9"/>
    <w:uiPriority w:val="39"/>
    <w:unhideWhenUsed/>
    <w:qFormat/>
  </w:style>
  <w:style w:type="paragraph" w:styleId="45">
    <w:name w:val="List Continue 4"/>
    <w:basedOn w:val="a9"/>
    <w:qFormat/>
    <w:pPr>
      <w:widowControl/>
      <w:autoSpaceDE/>
      <w:autoSpaceDN/>
      <w:spacing w:after="120" w:line="240" w:lineRule="atLeast"/>
      <w:ind w:leftChars="800" w:left="168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TOC4">
    <w:name w:val="toc 4"/>
    <w:basedOn w:val="a9"/>
    <w:next w:val="a9"/>
    <w:uiPriority w:val="39"/>
    <w:unhideWhenUsed/>
    <w:qFormat/>
    <w:pPr>
      <w:autoSpaceDE/>
      <w:autoSpaceDN/>
      <w:ind w:leftChars="600" w:left="126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afff5">
    <w:name w:val="index heading"/>
    <w:basedOn w:val="a9"/>
    <w:next w:val="16"/>
    <w:qFormat/>
    <w:pPr>
      <w:widowControl/>
      <w:autoSpaceDE/>
      <w:autoSpaceDN/>
      <w:spacing w:line="240" w:lineRule="atLeast"/>
      <w:jc w:val="both"/>
    </w:pPr>
    <w:rPr>
      <w:rFonts w:ascii="Arial" w:hAnsi="Arial" w:cs="Arial"/>
      <w:b/>
      <w:bCs/>
      <w:sz w:val="21"/>
      <w:szCs w:val="21"/>
      <w:lang w:eastAsia="zh-CN"/>
    </w:rPr>
  </w:style>
  <w:style w:type="paragraph" w:styleId="16">
    <w:name w:val="index 1"/>
    <w:basedOn w:val="a9"/>
    <w:next w:val="a9"/>
    <w:qFormat/>
    <w:pPr>
      <w:autoSpaceDE/>
      <w:autoSpaceDN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afff6">
    <w:name w:val="Subtitle"/>
    <w:basedOn w:val="a9"/>
    <w:link w:val="afff7"/>
    <w:qFormat/>
    <w:pPr>
      <w:keepLines/>
      <w:widowControl/>
      <w:autoSpaceDE/>
      <w:autoSpaceDN/>
      <w:spacing w:before="60" w:after="240"/>
    </w:pPr>
    <w:rPr>
      <w:rFonts w:ascii="Arial" w:hAnsi="Arial" w:cs="Times New Roman"/>
      <w:b/>
      <w:bCs/>
      <w:sz w:val="28"/>
      <w:szCs w:val="24"/>
    </w:rPr>
  </w:style>
  <w:style w:type="paragraph" w:styleId="5">
    <w:name w:val="List Number 5"/>
    <w:basedOn w:val="a9"/>
    <w:qFormat/>
    <w:pPr>
      <w:widowControl/>
      <w:numPr>
        <w:numId w:val="12"/>
      </w:numPr>
      <w:autoSpaceDE/>
      <w:autoSpaceDN/>
      <w:spacing w:line="240" w:lineRule="atLeast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f8">
    <w:name w:val="List"/>
    <w:basedOn w:val="a9"/>
    <w:qFormat/>
    <w:pPr>
      <w:widowControl/>
      <w:autoSpaceDE/>
      <w:autoSpaceDN/>
      <w:spacing w:line="240" w:lineRule="atLeast"/>
      <w:ind w:left="2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f9">
    <w:name w:val="footnote text"/>
    <w:basedOn w:val="a9"/>
    <w:link w:val="afffa"/>
    <w:qFormat/>
    <w:pPr>
      <w:widowControl/>
      <w:autoSpaceDE/>
      <w:autoSpaceDN/>
      <w:snapToGrid w:val="0"/>
      <w:spacing w:line="240" w:lineRule="atLeast"/>
    </w:pPr>
    <w:rPr>
      <w:rFonts w:ascii="Arial" w:hAnsi="Arial" w:cs="Times New Roman"/>
      <w:sz w:val="18"/>
      <w:szCs w:val="18"/>
    </w:rPr>
  </w:style>
  <w:style w:type="paragraph" w:styleId="TOC6">
    <w:name w:val="toc 6"/>
    <w:basedOn w:val="a9"/>
    <w:next w:val="a9"/>
    <w:uiPriority w:val="39"/>
    <w:unhideWhenUsed/>
    <w:qFormat/>
    <w:pPr>
      <w:autoSpaceDE/>
      <w:autoSpaceDN/>
      <w:ind w:leftChars="1000" w:left="210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55">
    <w:name w:val="List 5"/>
    <w:basedOn w:val="a9"/>
    <w:qFormat/>
    <w:pPr>
      <w:widowControl/>
      <w:autoSpaceDE/>
      <w:autoSpaceDN/>
      <w:spacing w:line="240" w:lineRule="atLeast"/>
      <w:ind w:leftChars="8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38">
    <w:name w:val="Body Text Indent 3"/>
    <w:basedOn w:val="a9"/>
    <w:link w:val="39"/>
    <w:unhideWhenUsed/>
    <w:qFormat/>
    <w:pPr>
      <w:spacing w:after="120"/>
      <w:ind w:leftChars="200" w:left="420"/>
    </w:pPr>
    <w:rPr>
      <w:kern w:val="2"/>
      <w:sz w:val="16"/>
      <w:szCs w:val="16"/>
      <w:lang w:eastAsia="zh-CN"/>
    </w:rPr>
  </w:style>
  <w:style w:type="paragraph" w:styleId="71">
    <w:name w:val="index 7"/>
    <w:basedOn w:val="a9"/>
    <w:next w:val="a9"/>
    <w:qFormat/>
    <w:pPr>
      <w:widowControl/>
      <w:autoSpaceDE/>
      <w:autoSpaceDN/>
      <w:spacing w:line="240" w:lineRule="atLeast"/>
      <w:ind w:leftChars="1200" w:left="1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91">
    <w:name w:val="index 9"/>
    <w:basedOn w:val="a9"/>
    <w:next w:val="a9"/>
    <w:qFormat/>
    <w:pPr>
      <w:widowControl/>
      <w:autoSpaceDE/>
      <w:autoSpaceDN/>
      <w:spacing w:line="240" w:lineRule="atLeast"/>
      <w:ind w:leftChars="1600" w:left="16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fb">
    <w:name w:val="table of figures"/>
    <w:basedOn w:val="a9"/>
    <w:next w:val="a9"/>
    <w:qFormat/>
    <w:pPr>
      <w:widowControl/>
      <w:autoSpaceDE/>
      <w:autoSpaceDN/>
      <w:spacing w:line="240" w:lineRule="atLeast"/>
      <w:ind w:leftChars="200" w:left="2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TOC2">
    <w:name w:val="toc 2"/>
    <w:basedOn w:val="a9"/>
    <w:next w:val="a9"/>
    <w:uiPriority w:val="39"/>
    <w:unhideWhenUsed/>
    <w:qFormat/>
    <w:pPr>
      <w:ind w:leftChars="200" w:left="420"/>
    </w:pPr>
  </w:style>
  <w:style w:type="paragraph" w:styleId="TOC9">
    <w:name w:val="toc 9"/>
    <w:basedOn w:val="a9"/>
    <w:next w:val="a9"/>
    <w:uiPriority w:val="39"/>
    <w:unhideWhenUsed/>
    <w:qFormat/>
    <w:pPr>
      <w:autoSpaceDE/>
      <w:autoSpaceDN/>
      <w:ind w:leftChars="1600" w:left="3360"/>
      <w:jc w:val="both"/>
    </w:pPr>
    <w:rPr>
      <w:rFonts w:ascii="Calibri" w:hAnsi="Calibri" w:cs="Times New Roman"/>
      <w:kern w:val="2"/>
      <w:sz w:val="21"/>
      <w:lang w:eastAsia="zh-CN"/>
    </w:rPr>
  </w:style>
  <w:style w:type="paragraph" w:styleId="28">
    <w:name w:val="Body Text 2"/>
    <w:basedOn w:val="a9"/>
    <w:link w:val="29"/>
    <w:qFormat/>
    <w:pPr>
      <w:widowControl/>
      <w:autoSpaceDE/>
      <w:autoSpaceDN/>
      <w:spacing w:after="120" w:line="480" w:lineRule="auto"/>
      <w:jc w:val="both"/>
    </w:pPr>
    <w:rPr>
      <w:rFonts w:ascii="Arial" w:hAnsi="Arial" w:cs="Times New Roman"/>
      <w:sz w:val="21"/>
      <w:szCs w:val="21"/>
    </w:rPr>
  </w:style>
  <w:style w:type="paragraph" w:styleId="46">
    <w:name w:val="List 4"/>
    <w:basedOn w:val="a9"/>
    <w:qFormat/>
    <w:pPr>
      <w:widowControl/>
      <w:autoSpaceDE/>
      <w:autoSpaceDN/>
      <w:spacing w:line="240" w:lineRule="atLeast"/>
      <w:ind w:leftChars="600" w:left="100" w:hangingChars="200" w:hanging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a">
    <w:name w:val="List Continue 2"/>
    <w:basedOn w:val="a9"/>
    <w:qFormat/>
    <w:pPr>
      <w:widowControl/>
      <w:autoSpaceDE/>
      <w:autoSpaceDN/>
      <w:spacing w:after="120" w:line="240" w:lineRule="atLeast"/>
      <w:ind w:leftChars="400" w:left="84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fc">
    <w:name w:val="Message Header"/>
    <w:basedOn w:val="a9"/>
    <w:link w:val="afffd"/>
    <w:qFormat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line="240" w:lineRule="atLeast"/>
      <w:ind w:leftChars="500" w:left="1080" w:hangingChars="500" w:hanging="1080"/>
      <w:jc w:val="both"/>
    </w:pPr>
    <w:rPr>
      <w:rFonts w:ascii="Arial" w:hAnsi="Arial" w:cs="Times New Roman"/>
      <w:sz w:val="24"/>
      <w:szCs w:val="24"/>
    </w:rPr>
  </w:style>
  <w:style w:type="paragraph" w:styleId="HTML1">
    <w:name w:val="HTML Preformatted"/>
    <w:basedOn w:val="a9"/>
    <w:link w:val="HTML2"/>
    <w:qFormat/>
    <w:pPr>
      <w:widowControl/>
      <w:autoSpaceDE/>
      <w:autoSpaceDN/>
      <w:spacing w:line="240" w:lineRule="atLeast"/>
      <w:jc w:val="both"/>
    </w:pPr>
    <w:rPr>
      <w:rFonts w:ascii="Courier New" w:hAnsi="Courier New" w:cs="Times New Roman"/>
      <w:sz w:val="20"/>
      <w:szCs w:val="20"/>
    </w:rPr>
  </w:style>
  <w:style w:type="paragraph" w:styleId="afffe">
    <w:name w:val="Normal (Web)"/>
    <w:basedOn w:val="a9"/>
    <w:uiPriority w:val="99"/>
    <w:qFormat/>
    <w:pPr>
      <w:autoSpaceDE/>
      <w:autoSpaceDN/>
      <w:spacing w:before="100" w:beforeAutospacing="1" w:after="100" w:afterAutospacing="1"/>
    </w:pPr>
    <w:rPr>
      <w:rFonts w:ascii="Calibri" w:hAnsi="Calibri" w:cs="Times New Roman"/>
      <w:sz w:val="24"/>
      <w:szCs w:val="24"/>
      <w:lang w:eastAsia="zh-CN"/>
    </w:rPr>
  </w:style>
  <w:style w:type="paragraph" w:styleId="3a">
    <w:name w:val="List Continue 3"/>
    <w:basedOn w:val="a9"/>
    <w:qFormat/>
    <w:pPr>
      <w:widowControl/>
      <w:autoSpaceDE/>
      <w:autoSpaceDN/>
      <w:spacing w:after="120" w:line="240" w:lineRule="atLeast"/>
      <w:ind w:leftChars="600" w:left="126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2b">
    <w:name w:val="index 2"/>
    <w:basedOn w:val="a9"/>
    <w:next w:val="a9"/>
    <w:qFormat/>
    <w:pPr>
      <w:widowControl/>
      <w:autoSpaceDE/>
      <w:autoSpaceDN/>
      <w:spacing w:line="240" w:lineRule="atLeast"/>
      <w:ind w:leftChars="200" w:left="200"/>
      <w:jc w:val="both"/>
    </w:pPr>
    <w:rPr>
      <w:rFonts w:ascii="Arial" w:hAnsi="Arial" w:cs="Times New Roman"/>
      <w:sz w:val="21"/>
      <w:szCs w:val="21"/>
      <w:lang w:eastAsia="zh-CN"/>
    </w:rPr>
  </w:style>
  <w:style w:type="paragraph" w:styleId="affff">
    <w:name w:val="Title"/>
    <w:basedOn w:val="a9"/>
    <w:next w:val="a9"/>
    <w:link w:val="affff0"/>
    <w:qFormat/>
    <w:pPr>
      <w:autoSpaceDE/>
      <w:autoSpaceDN/>
      <w:spacing w:before="240" w:after="60"/>
      <w:jc w:val="center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paragraph" w:styleId="affff1">
    <w:name w:val="annotation subject"/>
    <w:basedOn w:val="afa"/>
    <w:next w:val="afa"/>
    <w:link w:val="affff2"/>
    <w:unhideWhenUsed/>
    <w:qFormat/>
    <w:rPr>
      <w:b/>
      <w:bCs/>
    </w:rPr>
  </w:style>
  <w:style w:type="paragraph" w:styleId="affff3">
    <w:name w:val="Body Text First Indent"/>
    <w:basedOn w:val="aff0"/>
    <w:link w:val="affff4"/>
    <w:qFormat/>
    <w:pPr>
      <w:autoSpaceDE/>
      <w:autoSpaceDN/>
      <w:spacing w:after="120"/>
      <w:ind w:firstLineChars="100" w:firstLine="420"/>
      <w:jc w:val="both"/>
    </w:pPr>
    <w:rPr>
      <w:rFonts w:ascii="Times New Roman" w:hAnsi="Times New Roman" w:cs="Times New Roman"/>
      <w:szCs w:val="24"/>
    </w:rPr>
  </w:style>
  <w:style w:type="paragraph" w:styleId="2c">
    <w:name w:val="Body Text First Indent 2"/>
    <w:basedOn w:val="aff2"/>
    <w:link w:val="2d"/>
    <w:unhideWhenUsed/>
    <w:qFormat/>
    <w:pPr>
      <w:ind w:firstLineChars="200" w:firstLine="420"/>
    </w:pPr>
  </w:style>
  <w:style w:type="table" w:styleId="affff5">
    <w:name w:val="Table Grid"/>
    <w:basedOn w:val="ac"/>
    <w:uiPriority w:val="39"/>
    <w:qFormat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6">
    <w:name w:val="Table Theme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c"/>
    <w:qFormat/>
    <w:pPr>
      <w:spacing w:afterLines="50" w:line="300" w:lineRule="auto"/>
      <w:jc w:val="both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e">
    <w:name w:val="Table Colorful 2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olorful 3"/>
    <w:basedOn w:val="ac"/>
    <w:qFormat/>
    <w:pPr>
      <w:spacing w:line="300" w:lineRule="auto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7">
    <w:name w:val="Table Elegant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lassic 1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Classic 2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c">
    <w:name w:val="Table Classic 3"/>
    <w:basedOn w:val="ac"/>
    <w:qFormat/>
    <w:pPr>
      <w:spacing w:afterLines="50" w:line="300" w:lineRule="auto"/>
      <w:jc w:val="both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9">
    <w:name w:val="Table Simple 1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f0">
    <w:name w:val="Table Simple 2"/>
    <w:basedOn w:val="ac"/>
    <w:qFormat/>
    <w:pPr>
      <w:spacing w:afterLines="50" w:line="300" w:lineRule="auto"/>
      <w:jc w:val="both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d">
    <w:name w:val="Table Simple 3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a">
    <w:name w:val="Table Subtle 1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b">
    <w:name w:val="Table 3D effects 1"/>
    <w:basedOn w:val="ac"/>
    <w:qFormat/>
    <w:pPr>
      <w:spacing w:afterLines="50" w:line="300" w:lineRule="auto"/>
      <w:jc w:val="both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2">
    <w:name w:val="Table 3D effects 2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3D effects 3"/>
    <w:basedOn w:val="ac"/>
    <w:qFormat/>
    <w:pPr>
      <w:spacing w:afterLines="50" w:line="300" w:lineRule="auto"/>
      <w:jc w:val="both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c">
    <w:name w:val="Table List 1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3">
    <w:name w:val="Table List 2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">
    <w:name w:val="Table List 3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8">
    <w:name w:val="Table List 4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2">
    <w:name w:val="Table List 6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ff8">
    <w:name w:val="Table Contemporary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d">
    <w:name w:val="Table Columns 1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Columns 2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0">
    <w:name w:val="Table Columns 3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9">
    <w:name w:val="Table Columns 4"/>
    <w:basedOn w:val="ac"/>
    <w:qFormat/>
    <w:pPr>
      <w:spacing w:afterLines="50" w:line="300" w:lineRule="auto"/>
      <w:jc w:val="both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e">
    <w:name w:val="Table Grid 1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5">
    <w:name w:val="Table Grid 2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1">
    <w:name w:val="Table Grid 3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a">
    <w:name w:val="Table Grid 4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Grid 5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c"/>
    <w:qFormat/>
    <w:pPr>
      <w:spacing w:afterLines="50" w:line="300" w:lineRule="auto"/>
      <w:jc w:val="both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f">
    <w:name w:val="Table Web 1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6">
    <w:name w:val="Table Web 2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2">
    <w:name w:val="Table Web 3"/>
    <w:basedOn w:val="ac"/>
    <w:qFormat/>
    <w:pPr>
      <w:spacing w:afterLines="50" w:line="300" w:lineRule="auto"/>
      <w:jc w:val="both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f9">
    <w:name w:val="Table Professional"/>
    <w:basedOn w:val="ac"/>
    <w:qFormat/>
    <w:pPr>
      <w:spacing w:afterLines="50" w:line="300" w:lineRule="auto"/>
      <w:jc w:val="both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affffa">
    <w:name w:val="Strong"/>
    <w:uiPriority w:val="22"/>
    <w:qFormat/>
    <w:rPr>
      <w:b/>
      <w:bCs/>
    </w:rPr>
  </w:style>
  <w:style w:type="character" w:styleId="affffb">
    <w:name w:val="endnote reference"/>
    <w:qFormat/>
    <w:rPr>
      <w:vertAlign w:val="superscript"/>
    </w:rPr>
  </w:style>
  <w:style w:type="character" w:styleId="affffc">
    <w:name w:val="page number"/>
    <w:basedOn w:val="ab"/>
    <w:qFormat/>
  </w:style>
  <w:style w:type="character" w:styleId="affffd">
    <w:name w:val="FollowedHyperlink"/>
    <w:qFormat/>
    <w:rPr>
      <w:color w:val="954F72"/>
      <w:u w:val="single"/>
    </w:rPr>
  </w:style>
  <w:style w:type="character" w:styleId="affffe">
    <w:name w:val="Emphasis"/>
    <w:qFormat/>
  </w:style>
  <w:style w:type="character" w:styleId="afffff">
    <w:name w:val="line number"/>
    <w:qFormat/>
  </w:style>
  <w:style w:type="character" w:styleId="HTML3">
    <w:name w:val="HTML Definition"/>
    <w:qFormat/>
    <w:rPr>
      <w:i/>
      <w:iCs/>
    </w:rPr>
  </w:style>
  <w:style w:type="character" w:styleId="HTML4">
    <w:name w:val="HTML Typewriter"/>
    <w:qFormat/>
    <w:rPr>
      <w:rFonts w:ascii="Courier New" w:hAnsi="Courier New" w:cs="Courier New"/>
      <w:sz w:val="20"/>
      <w:szCs w:val="20"/>
    </w:rPr>
  </w:style>
  <w:style w:type="character" w:styleId="HTML5">
    <w:name w:val="HTML Acronym"/>
    <w:qFormat/>
  </w:style>
  <w:style w:type="character" w:styleId="HTML6">
    <w:name w:val="HTML Variable"/>
    <w:qFormat/>
    <w:rPr>
      <w:i/>
      <w:iCs/>
    </w:rPr>
  </w:style>
  <w:style w:type="character" w:styleId="afffff0">
    <w:name w:val="Hyperlink"/>
    <w:uiPriority w:val="99"/>
    <w:unhideWhenUsed/>
    <w:qFormat/>
    <w:rPr>
      <w:color w:val="0000FF"/>
      <w:u w:val="single"/>
    </w:rPr>
  </w:style>
  <w:style w:type="character" w:styleId="HTML7">
    <w:name w:val="HTML Code"/>
    <w:qFormat/>
    <w:rPr>
      <w:rFonts w:ascii="Courier New" w:hAnsi="Courier New" w:cs="Courier New"/>
      <w:sz w:val="20"/>
      <w:szCs w:val="20"/>
    </w:rPr>
  </w:style>
  <w:style w:type="character" w:styleId="afffff1">
    <w:name w:val="annotation reference"/>
    <w:uiPriority w:val="99"/>
    <w:unhideWhenUsed/>
    <w:qFormat/>
    <w:rPr>
      <w:sz w:val="21"/>
      <w:szCs w:val="21"/>
    </w:rPr>
  </w:style>
  <w:style w:type="character" w:styleId="HTML8">
    <w:name w:val="HTML Cite"/>
    <w:qFormat/>
    <w:rPr>
      <w:i/>
      <w:iCs/>
    </w:rPr>
  </w:style>
  <w:style w:type="character" w:styleId="afffff2">
    <w:name w:val="footnote reference"/>
    <w:qFormat/>
    <w:rPr>
      <w:vertAlign w:val="superscript"/>
    </w:rPr>
  </w:style>
  <w:style w:type="character" w:styleId="HTML9">
    <w:name w:val="HTML Keyboard"/>
    <w:qFormat/>
    <w:rPr>
      <w:rFonts w:ascii="Courier New" w:hAnsi="Courier New" w:cs="Courier New"/>
      <w:sz w:val="20"/>
      <w:szCs w:val="20"/>
    </w:rPr>
  </w:style>
  <w:style w:type="character" w:styleId="HTMLa">
    <w:name w:val="HTML Sample"/>
    <w:qFormat/>
    <w:rPr>
      <w:rFonts w:ascii="Courier New" w:hAnsi="Courier New" w:cs="Courier New"/>
    </w:rPr>
  </w:style>
  <w:style w:type="character" w:customStyle="1" w:styleId="afff2">
    <w:name w:val="页眉 字符"/>
    <w:basedOn w:val="ab"/>
    <w:link w:val="afff1"/>
    <w:qFormat/>
    <w:rPr>
      <w:sz w:val="18"/>
      <w:szCs w:val="18"/>
    </w:rPr>
  </w:style>
  <w:style w:type="character" w:customStyle="1" w:styleId="afff">
    <w:name w:val="页脚 字符"/>
    <w:basedOn w:val="ab"/>
    <w:link w:val="affe"/>
    <w:qFormat/>
    <w:rPr>
      <w:sz w:val="18"/>
      <w:szCs w:val="18"/>
    </w:rPr>
  </w:style>
  <w:style w:type="character" w:customStyle="1" w:styleId="14">
    <w:name w:val="标题 1 字符"/>
    <w:basedOn w:val="ab"/>
    <w:link w:val="1"/>
    <w:qFormat/>
    <w:rPr>
      <w:rFonts w:ascii="宋体" w:hAnsi="宋体"/>
      <w:b/>
      <w:bCs/>
      <w:kern w:val="44"/>
      <w:sz w:val="44"/>
      <w:szCs w:val="44"/>
      <w:lang w:eastAsia="en-US"/>
    </w:rPr>
  </w:style>
  <w:style w:type="character" w:customStyle="1" w:styleId="24">
    <w:name w:val="标题 2 字符"/>
    <w:basedOn w:val="ab"/>
    <w:link w:val="21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3">
    <w:name w:val="标题 3 字符"/>
    <w:basedOn w:val="ab"/>
    <w:link w:val="31"/>
    <w:qFormat/>
    <w:rPr>
      <w:rFonts w:ascii="宋体" w:hAnsi="宋体" w:cs="宋体"/>
      <w:b/>
      <w:bCs/>
      <w:sz w:val="32"/>
      <w:szCs w:val="32"/>
      <w:lang w:eastAsia="en-US"/>
    </w:rPr>
  </w:style>
  <w:style w:type="character" w:customStyle="1" w:styleId="afffff3">
    <w:name w:val="无"/>
    <w:qFormat/>
  </w:style>
  <w:style w:type="character" w:customStyle="1" w:styleId="clh15">
    <w:name w:val="c lh15"/>
    <w:qFormat/>
  </w:style>
  <w:style w:type="character" w:customStyle="1" w:styleId="aff7">
    <w:name w:val="纯文本 字符"/>
    <w:link w:val="aff6"/>
    <w:qFormat/>
    <w:rPr>
      <w:rFonts w:ascii="宋体" w:eastAsia="宋体" w:hAnsi="Courier New"/>
    </w:rPr>
  </w:style>
  <w:style w:type="character" w:customStyle="1" w:styleId="affff2">
    <w:name w:val="批注主题 字符"/>
    <w:link w:val="affff1"/>
    <w:qFormat/>
    <w:rPr>
      <w:rFonts w:ascii="宋体" w:eastAsia="宋体" w:hAnsi="宋体" w:cs="宋体"/>
      <w:b/>
      <w:bCs/>
    </w:rPr>
  </w:style>
  <w:style w:type="character" w:customStyle="1" w:styleId="affd">
    <w:name w:val="批注框文本 字符"/>
    <w:link w:val="affc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CharChar8">
    <w:name w:val="Char Char8"/>
    <w:qFormat/>
    <w:rPr>
      <w:sz w:val="18"/>
      <w:szCs w:val="18"/>
    </w:rPr>
  </w:style>
  <w:style w:type="character" w:customStyle="1" w:styleId="afb">
    <w:name w:val="批注文字 字符"/>
    <w:link w:val="afa"/>
    <w:uiPriority w:val="99"/>
    <w:qFormat/>
    <w:rPr>
      <w:rFonts w:ascii="宋体" w:eastAsia="宋体" w:hAnsi="宋体" w:cs="宋体"/>
    </w:rPr>
  </w:style>
  <w:style w:type="character" w:customStyle="1" w:styleId="objwebdatawindowcontrol31e5">
    <w:name w:val="objwebdatawindowcontrol31e5"/>
    <w:basedOn w:val="ab"/>
    <w:qFormat/>
  </w:style>
  <w:style w:type="character" w:customStyle="1" w:styleId="Char1">
    <w:name w:val="纯文本 Char1"/>
    <w:qFormat/>
    <w:rPr>
      <w:rFonts w:ascii="宋体" w:eastAsia="宋体" w:hAnsi="Courier New" w:cs="Courier New"/>
      <w:sz w:val="21"/>
      <w:szCs w:val="21"/>
    </w:rPr>
  </w:style>
  <w:style w:type="character" w:customStyle="1" w:styleId="aff1">
    <w:name w:val="正文文本 字符"/>
    <w:link w:val="aff0"/>
    <w:qFormat/>
    <w:rPr>
      <w:rFonts w:ascii="宋体" w:eastAsia="宋体" w:hAnsi="宋体" w:cs="宋体"/>
      <w:szCs w:val="21"/>
      <w:lang w:eastAsia="en-US"/>
    </w:rPr>
  </w:style>
  <w:style w:type="character" w:customStyle="1" w:styleId="39">
    <w:name w:val="正文文本缩进 3 字符"/>
    <w:link w:val="38"/>
    <w:qFormat/>
    <w:rPr>
      <w:rFonts w:ascii="宋体" w:eastAsia="宋体" w:hAnsi="宋体" w:cs="宋体"/>
      <w:sz w:val="16"/>
      <w:szCs w:val="16"/>
    </w:rPr>
  </w:style>
  <w:style w:type="paragraph" w:customStyle="1" w:styleId="afffff4">
    <w:name w:val="正文公式编号制表符"/>
    <w:basedOn w:val="afffff5"/>
    <w:next w:val="afffff5"/>
    <w:qFormat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f5">
    <w:name w:val="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  <w:szCs w:val="22"/>
    </w:rPr>
  </w:style>
  <w:style w:type="paragraph" w:customStyle="1" w:styleId="410">
    <w:name w:val="标题 41"/>
    <w:basedOn w:val="a9"/>
    <w:uiPriority w:val="1"/>
    <w:qFormat/>
    <w:pPr>
      <w:ind w:left="1048" w:hanging="526"/>
      <w:outlineLvl w:val="4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paragraph" w:customStyle="1" w:styleId="TableParagraph">
    <w:name w:val="Table Paragraph"/>
    <w:basedOn w:val="a9"/>
    <w:uiPriority w:val="1"/>
    <w:qFormat/>
  </w:style>
  <w:style w:type="character" w:customStyle="1" w:styleId="3Char1">
    <w:name w:val="正文文本缩进 3 Char1"/>
    <w:basedOn w:val="ab"/>
    <w:uiPriority w:val="99"/>
    <w:semiHidden/>
    <w:qFormat/>
    <w:rPr>
      <w:rFonts w:ascii="宋体" w:eastAsia="宋体" w:hAnsi="宋体" w:cs="宋体"/>
      <w:kern w:val="0"/>
      <w:sz w:val="16"/>
      <w:szCs w:val="16"/>
      <w:lang w:eastAsia="en-US"/>
    </w:rPr>
  </w:style>
  <w:style w:type="paragraph" w:customStyle="1" w:styleId="110">
    <w:name w:val="目录 11"/>
    <w:basedOn w:val="a9"/>
    <w:uiPriority w:val="1"/>
    <w:qFormat/>
    <w:pPr>
      <w:spacing w:line="272" w:lineRule="exact"/>
      <w:ind w:left="100"/>
    </w:pPr>
    <w:rPr>
      <w:sz w:val="21"/>
      <w:szCs w:val="21"/>
    </w:rPr>
  </w:style>
  <w:style w:type="paragraph" w:customStyle="1" w:styleId="GB2312TimesNewRoman15">
    <w:name w:val="样式 仿宋_GB2312 (符号) Times New Roman 小四 加粗 行距: 1.5 倍行距"/>
    <w:basedOn w:val="a9"/>
    <w:qFormat/>
    <w:pPr>
      <w:autoSpaceDE/>
      <w:autoSpaceDN/>
      <w:spacing w:line="360" w:lineRule="auto"/>
      <w:jc w:val="both"/>
    </w:pPr>
    <w:rPr>
      <w:rFonts w:ascii="仿宋_GB2312" w:eastAsia="仿宋_GB2312" w:hAnsi="Times New Roman"/>
      <w:b/>
      <w:bCs/>
      <w:kern w:val="2"/>
      <w:sz w:val="24"/>
      <w:szCs w:val="20"/>
      <w:lang w:eastAsia="zh-CN"/>
    </w:rPr>
  </w:style>
  <w:style w:type="paragraph" w:customStyle="1" w:styleId="111">
    <w:name w:val="列出段落11"/>
    <w:basedOn w:val="a9"/>
    <w:qFormat/>
    <w:pPr>
      <w:autoSpaceDE/>
      <w:autoSpaceDN/>
      <w:ind w:firstLineChars="200" w:firstLine="420"/>
      <w:jc w:val="both"/>
    </w:pPr>
    <w:rPr>
      <w:rFonts w:ascii="Calibri" w:hAnsi="Calibri" w:cs="黑体"/>
      <w:kern w:val="2"/>
      <w:sz w:val="28"/>
      <w:lang w:eastAsia="zh-CN"/>
    </w:rPr>
  </w:style>
  <w:style w:type="paragraph" w:customStyle="1" w:styleId="1f0">
    <w:name w:val="列出段落1"/>
    <w:basedOn w:val="a9"/>
    <w:uiPriority w:val="34"/>
    <w:qFormat/>
    <w:pPr>
      <w:ind w:left="100" w:firstLine="420"/>
    </w:pPr>
  </w:style>
  <w:style w:type="character" w:customStyle="1" w:styleId="Char10">
    <w:name w:val="正文文本 Char1"/>
    <w:basedOn w:val="ab"/>
    <w:uiPriority w:val="99"/>
    <w:semiHidden/>
    <w:qFormat/>
    <w:rPr>
      <w:rFonts w:ascii="宋体" w:eastAsia="宋体" w:hAnsi="宋体" w:cs="宋体"/>
      <w:kern w:val="0"/>
      <w:sz w:val="22"/>
      <w:lang w:eastAsia="en-US"/>
    </w:rPr>
  </w:style>
  <w:style w:type="paragraph" w:customStyle="1" w:styleId="210">
    <w:name w:val="目录 21"/>
    <w:basedOn w:val="a9"/>
    <w:uiPriority w:val="1"/>
    <w:qFormat/>
    <w:pPr>
      <w:spacing w:line="272" w:lineRule="exact"/>
      <w:ind w:left="520"/>
    </w:pPr>
    <w:rPr>
      <w:sz w:val="21"/>
      <w:szCs w:val="21"/>
    </w:rPr>
  </w:style>
  <w:style w:type="character" w:customStyle="1" w:styleId="Char11">
    <w:name w:val="批注文字 Char1"/>
    <w:basedOn w:val="ab"/>
    <w:qFormat/>
    <w:rPr>
      <w:rFonts w:ascii="宋体" w:eastAsia="宋体" w:hAnsi="宋体" w:cs="宋体"/>
      <w:kern w:val="0"/>
      <w:sz w:val="22"/>
      <w:lang w:eastAsia="en-US"/>
    </w:rPr>
  </w:style>
  <w:style w:type="paragraph" w:customStyle="1" w:styleId="310">
    <w:name w:val="目录 31"/>
    <w:basedOn w:val="a9"/>
    <w:uiPriority w:val="1"/>
    <w:qFormat/>
    <w:pPr>
      <w:spacing w:line="272" w:lineRule="exact"/>
      <w:ind w:left="1310" w:hanging="370"/>
    </w:pPr>
    <w:rPr>
      <w:sz w:val="21"/>
      <w:szCs w:val="21"/>
    </w:rPr>
  </w:style>
  <w:style w:type="character" w:customStyle="1" w:styleId="Char12">
    <w:name w:val="批注主题 Char1"/>
    <w:basedOn w:val="Char11"/>
    <w:uiPriority w:val="99"/>
    <w:semiHidden/>
    <w:qFormat/>
    <w:rPr>
      <w:rFonts w:ascii="宋体" w:eastAsia="宋体" w:hAnsi="宋体" w:cs="宋体"/>
      <w:b/>
      <w:bCs/>
      <w:kern w:val="0"/>
      <w:sz w:val="22"/>
      <w:lang w:eastAsia="en-US"/>
    </w:rPr>
  </w:style>
  <w:style w:type="character" w:customStyle="1" w:styleId="Char13">
    <w:name w:val="批注框文本 Char1"/>
    <w:basedOn w:val="ab"/>
    <w:uiPriority w:val="99"/>
    <w:semiHidden/>
    <w:qFormat/>
    <w:rPr>
      <w:rFonts w:ascii="宋体" w:eastAsia="宋体" w:hAnsi="宋体" w:cs="宋体"/>
      <w:kern w:val="0"/>
      <w:sz w:val="18"/>
      <w:szCs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隶书" w:eastAsia="隶书" w:hAnsi="Times New Roman"/>
      <w:color w:val="000000"/>
      <w:sz w:val="24"/>
      <w:szCs w:val="24"/>
    </w:rPr>
  </w:style>
  <w:style w:type="character" w:customStyle="1" w:styleId="Char2">
    <w:name w:val="纯文本 Char2"/>
    <w:basedOn w:val="ab"/>
    <w:uiPriority w:val="99"/>
    <w:semiHidden/>
    <w:qFormat/>
    <w:rPr>
      <w:rFonts w:ascii="宋体" w:eastAsia="宋体" w:hAnsi="Courier New" w:cs="Courier New"/>
      <w:kern w:val="0"/>
      <w:szCs w:val="21"/>
      <w:lang w:eastAsia="en-US"/>
    </w:rPr>
  </w:style>
  <w:style w:type="paragraph" w:styleId="afffff6">
    <w:name w:val="List Paragraph"/>
    <w:basedOn w:val="a9"/>
    <w:uiPriority w:val="99"/>
    <w:qFormat/>
    <w:pPr>
      <w:autoSpaceDE/>
      <w:autoSpaceDN/>
      <w:ind w:firstLineChars="200" w:firstLine="420"/>
      <w:jc w:val="both"/>
    </w:pPr>
    <w:rPr>
      <w:rFonts w:ascii="Calibri" w:hAnsi="Calibri" w:cs="Times New Roman"/>
      <w:kern w:val="2"/>
      <w:sz w:val="21"/>
      <w:lang w:eastAsia="zh-CN"/>
    </w:rPr>
  </w:style>
  <w:style w:type="paragraph" w:customStyle="1" w:styleId="311">
    <w:name w:val="标题 31"/>
    <w:basedOn w:val="a9"/>
    <w:uiPriority w:val="1"/>
    <w:qFormat/>
    <w:pPr>
      <w:ind w:left="726" w:hanging="489"/>
      <w:outlineLvl w:val="3"/>
    </w:pPr>
    <w:rPr>
      <w:sz w:val="28"/>
      <w:szCs w:val="28"/>
    </w:rPr>
  </w:style>
  <w:style w:type="paragraph" w:customStyle="1" w:styleId="112">
    <w:name w:val="标题 11"/>
    <w:basedOn w:val="a9"/>
    <w:uiPriority w:val="1"/>
    <w:qFormat/>
    <w:pPr>
      <w:spacing w:line="590" w:lineRule="exact"/>
      <w:ind w:left="3"/>
      <w:outlineLvl w:val="1"/>
    </w:pPr>
    <w:rPr>
      <w:rFonts w:ascii="Microsoft JhengHei" w:eastAsia="Microsoft JhengHei" w:hAnsi="Microsoft JhengHei" w:cs="Microsoft JhengHei"/>
      <w:b/>
      <w:bCs/>
      <w:sz w:val="44"/>
      <w:szCs w:val="44"/>
    </w:rPr>
  </w:style>
  <w:style w:type="paragraph" w:customStyle="1" w:styleId="211">
    <w:name w:val="标题 21"/>
    <w:basedOn w:val="a9"/>
    <w:uiPriority w:val="1"/>
    <w:qFormat/>
    <w:pPr>
      <w:ind w:left="501" w:hanging="401"/>
      <w:outlineLvl w:val="2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customStyle="1" w:styleId="a8">
    <w:name w:val="字母编号列项（一级）"/>
    <w:qFormat/>
    <w:pPr>
      <w:numPr>
        <w:numId w:val="13"/>
      </w:numPr>
      <w:tabs>
        <w:tab w:val="clear" w:pos="839"/>
        <w:tab w:val="left" w:pos="984"/>
      </w:tabs>
      <w:ind w:left="984" w:hanging="420"/>
      <w:jc w:val="both"/>
    </w:pPr>
    <w:rPr>
      <w:rFonts w:ascii="宋体" w:hAnsi="Times New Roman"/>
      <w:sz w:val="21"/>
      <w:szCs w:val="22"/>
    </w:rPr>
  </w:style>
  <w:style w:type="paragraph" w:customStyle="1" w:styleId="1f1">
    <w:name w:val="修订1"/>
    <w:uiPriority w:val="99"/>
    <w:unhideWhenUsed/>
    <w:qFormat/>
    <w:rPr>
      <w:rFonts w:ascii="宋体" w:hAnsi="宋体" w:cs="宋体"/>
      <w:sz w:val="22"/>
      <w:szCs w:val="22"/>
      <w:lang w:eastAsia="en-US"/>
    </w:rPr>
  </w:style>
  <w:style w:type="table" w:customStyle="1" w:styleId="TableNormal">
    <w:name w:val="Table Normal"/>
    <w:uiPriority w:val="2"/>
    <w:unhideWhenUsed/>
    <w:qFormat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文档结构图 Char"/>
    <w:basedOn w:val="ab"/>
    <w:uiPriority w:val="99"/>
    <w:qFormat/>
    <w:rPr>
      <w:rFonts w:ascii="Microsoft YaHei UI" w:eastAsia="Microsoft YaHei UI" w:hAnsi="宋体" w:cs="宋体"/>
      <w:kern w:val="0"/>
      <w:sz w:val="18"/>
      <w:szCs w:val="18"/>
      <w:lang w:eastAsia="en-US"/>
    </w:rPr>
  </w:style>
  <w:style w:type="character" w:customStyle="1" w:styleId="afffff7">
    <w:name w:val="文档结构图 字符"/>
    <w:uiPriority w:val="99"/>
    <w:semiHidden/>
    <w:qFormat/>
    <w:rPr>
      <w:rFonts w:ascii="Microsoft YaHei UI" w:eastAsia="Microsoft YaHei UI" w:hAnsi="宋体" w:cs="宋体"/>
      <w:sz w:val="18"/>
      <w:szCs w:val="18"/>
      <w:lang w:eastAsia="en-US"/>
    </w:rPr>
  </w:style>
  <w:style w:type="character" w:customStyle="1" w:styleId="15">
    <w:name w:val="文档结构图 字符1"/>
    <w:link w:val="af8"/>
    <w:qFormat/>
    <w:rPr>
      <w:rFonts w:ascii="宋体" w:eastAsia="宋体" w:hAnsi="Times New Roman" w:cs="Times New Roman"/>
      <w:sz w:val="18"/>
      <w:szCs w:val="18"/>
    </w:rPr>
  </w:style>
  <w:style w:type="character" w:customStyle="1" w:styleId="aff3">
    <w:name w:val="正文文本缩进 字符"/>
    <w:basedOn w:val="ab"/>
    <w:link w:val="aff2"/>
    <w:qFormat/>
    <w:rPr>
      <w:rFonts w:ascii="宋体" w:eastAsia="宋体" w:hAnsi="宋体" w:cs="Times New Roman"/>
      <w:kern w:val="0"/>
      <w:sz w:val="22"/>
      <w:lang w:eastAsia="en-US"/>
    </w:rPr>
  </w:style>
  <w:style w:type="character" w:customStyle="1" w:styleId="2d">
    <w:name w:val="正文文本首行缩进 2 字符"/>
    <w:basedOn w:val="aff3"/>
    <w:link w:val="2c"/>
    <w:qFormat/>
    <w:rPr>
      <w:rFonts w:ascii="宋体" w:eastAsia="宋体" w:hAnsi="宋体" w:cs="Times New Roman"/>
      <w:kern w:val="0"/>
      <w:sz w:val="22"/>
      <w:lang w:eastAsia="en-US"/>
    </w:rPr>
  </w:style>
  <w:style w:type="character" w:customStyle="1" w:styleId="zhi2">
    <w:name w:val="zhi2"/>
    <w:qFormat/>
  </w:style>
  <w:style w:type="paragraph" w:customStyle="1" w:styleId="afffff8">
    <w:name w:val="实现"/>
    <w:basedOn w:val="aff0"/>
    <w:qFormat/>
    <w:pPr>
      <w:widowControl/>
      <w:autoSpaceDE/>
      <w:autoSpaceDN/>
      <w:spacing w:after="120"/>
      <w:ind w:left="-1080" w:right="1080"/>
    </w:pPr>
    <w:rPr>
      <w:rFonts w:ascii="Arial" w:hAnsi="Arial" w:cs="Arial"/>
      <w:smallCaps/>
      <w:color w:val="000000"/>
      <w:spacing w:val="19"/>
      <w:kern w:val="0"/>
      <w:sz w:val="20"/>
      <w:szCs w:val="20"/>
      <w:lang w:eastAsia="zh-CN"/>
    </w:rPr>
  </w:style>
  <w:style w:type="paragraph" w:customStyle="1" w:styleId="TOC10">
    <w:name w:val="TOC 标题1"/>
    <w:basedOn w:val="1"/>
    <w:next w:val="a9"/>
    <w:uiPriority w:val="39"/>
    <w:unhideWhenUsed/>
    <w:qFormat/>
    <w:pPr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43">
    <w:name w:val="标题 4 字符"/>
    <w:basedOn w:val="ab"/>
    <w:link w:val="41"/>
    <w:uiPriority w:val="9"/>
    <w:qFormat/>
    <w:rPr>
      <w:rFonts w:ascii="Times New Roman" w:hAnsi="Times New Roman"/>
      <w:b/>
      <w:bCs/>
      <w:kern w:val="2"/>
      <w:sz w:val="21"/>
      <w:szCs w:val="28"/>
      <w:lang w:eastAsia="en-US"/>
    </w:rPr>
  </w:style>
  <w:style w:type="character" w:customStyle="1" w:styleId="52">
    <w:name w:val="标题 5 字符"/>
    <w:basedOn w:val="ab"/>
    <w:link w:val="51"/>
    <w:uiPriority w:val="9"/>
    <w:qFormat/>
    <w:rPr>
      <w:rFonts w:ascii="Times New Roman" w:hAnsi="Times New Roman"/>
      <w:b/>
      <w:bCs/>
      <w:kern w:val="2"/>
      <w:sz w:val="21"/>
      <w:szCs w:val="28"/>
      <w:lang w:eastAsia="en-US"/>
    </w:rPr>
  </w:style>
  <w:style w:type="character" w:customStyle="1" w:styleId="60">
    <w:name w:val="标题 6 字符"/>
    <w:basedOn w:val="ab"/>
    <w:link w:val="6"/>
    <w:uiPriority w:val="9"/>
    <w:qFormat/>
    <w:rPr>
      <w:rFonts w:ascii="Cambria" w:hAnsi="Cambria"/>
      <w:b/>
      <w:bCs/>
      <w:kern w:val="2"/>
      <w:sz w:val="24"/>
      <w:szCs w:val="24"/>
      <w:lang w:eastAsia="en-US"/>
    </w:rPr>
  </w:style>
  <w:style w:type="character" w:customStyle="1" w:styleId="70">
    <w:name w:val="标题 7 字符"/>
    <w:basedOn w:val="ab"/>
    <w:link w:val="7"/>
    <w:qFormat/>
    <w:rPr>
      <w:rFonts w:ascii="Times New Roman" w:hAnsi="Times New Roman"/>
      <w:b/>
      <w:bCs/>
      <w:kern w:val="2"/>
      <w:sz w:val="24"/>
      <w:szCs w:val="24"/>
      <w:lang w:eastAsia="en-US"/>
    </w:rPr>
  </w:style>
  <w:style w:type="character" w:customStyle="1" w:styleId="80">
    <w:name w:val="标题 8 字符"/>
    <w:basedOn w:val="ab"/>
    <w:link w:val="8"/>
    <w:qFormat/>
    <w:rPr>
      <w:rFonts w:ascii="Cambria" w:hAnsi="Cambria"/>
      <w:kern w:val="2"/>
      <w:sz w:val="24"/>
      <w:szCs w:val="24"/>
      <w:lang w:eastAsia="en-US"/>
    </w:rPr>
  </w:style>
  <w:style w:type="character" w:customStyle="1" w:styleId="90">
    <w:name w:val="标题 9 字符"/>
    <w:basedOn w:val="ab"/>
    <w:link w:val="9"/>
    <w:qFormat/>
    <w:rPr>
      <w:rFonts w:ascii="Cambria" w:hAnsi="Cambria"/>
      <w:kern w:val="2"/>
      <w:sz w:val="21"/>
      <w:szCs w:val="21"/>
      <w:lang w:eastAsia="en-US"/>
    </w:rPr>
  </w:style>
  <w:style w:type="character" w:customStyle="1" w:styleId="titleblk1">
    <w:name w:val="titleblk1"/>
    <w:qFormat/>
    <w:rPr>
      <w:rFonts w:ascii="Arial" w:hAnsi="Arial" w:cs="Arial" w:hint="default"/>
      <w:b/>
      <w:bCs/>
      <w:color w:val="CC3399"/>
      <w:sz w:val="32"/>
      <w:szCs w:val="32"/>
      <w:u w:val="none"/>
    </w:rPr>
  </w:style>
  <w:style w:type="character" w:customStyle="1" w:styleId="aff9">
    <w:name w:val="日期 字符"/>
    <w:basedOn w:val="ab"/>
    <w:link w:val="aff8"/>
    <w:qFormat/>
    <w:rPr>
      <w:rFonts w:ascii="Times New Roman" w:eastAsia="宋体" w:hAnsi="Times New Roman" w:cs="Times New Roman"/>
      <w:szCs w:val="20"/>
    </w:rPr>
  </w:style>
  <w:style w:type="character" w:customStyle="1" w:styleId="afff7">
    <w:name w:val="副标题 字符"/>
    <w:basedOn w:val="ab"/>
    <w:link w:val="afff6"/>
    <w:qFormat/>
    <w:rPr>
      <w:rFonts w:ascii="Arial" w:eastAsia="宋体" w:hAnsi="Arial" w:cs="Times New Roman"/>
      <w:b/>
      <w:bCs/>
      <w:kern w:val="0"/>
      <w:sz w:val="28"/>
      <w:szCs w:val="24"/>
      <w:lang w:eastAsia="en-US"/>
    </w:rPr>
  </w:style>
  <w:style w:type="paragraph" w:customStyle="1" w:styleId="a5">
    <w:name w:val="图标"/>
    <w:basedOn w:val="affff3"/>
    <w:qFormat/>
    <w:pPr>
      <w:widowControl/>
      <w:numPr>
        <w:numId w:val="14"/>
      </w:numPr>
      <w:tabs>
        <w:tab w:val="clear" w:pos="0"/>
        <w:tab w:val="left" w:pos="360"/>
      </w:tabs>
      <w:spacing w:before="100" w:beforeAutospacing="1" w:after="100" w:afterAutospacing="1" w:line="400" w:lineRule="exact"/>
      <w:ind w:left="0" w:firstLineChars="0" w:firstLine="0"/>
      <w:jc w:val="center"/>
    </w:pPr>
    <w:rPr>
      <w:szCs w:val="21"/>
    </w:rPr>
  </w:style>
  <w:style w:type="character" w:customStyle="1" w:styleId="affff4">
    <w:name w:val="正文文本首行缩进 字符"/>
    <w:basedOn w:val="aff1"/>
    <w:link w:val="affff3"/>
    <w:qFormat/>
    <w:rPr>
      <w:rFonts w:ascii="Times New Roman" w:eastAsia="宋体" w:hAnsi="Times New Roman" w:cs="Times New Roman"/>
      <w:szCs w:val="24"/>
      <w:lang w:eastAsia="en-US"/>
    </w:rPr>
  </w:style>
  <w:style w:type="paragraph" w:customStyle="1" w:styleId="toptext">
    <w:name w:val="toptext"/>
    <w:basedOn w:val="a9"/>
    <w:qFormat/>
    <w:pPr>
      <w:widowControl/>
      <w:shd w:val="clear" w:color="auto" w:fill="999999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24"/>
      <w:szCs w:val="24"/>
      <w:lang w:eastAsia="zh-CN"/>
    </w:rPr>
  </w:style>
  <w:style w:type="paragraph" w:customStyle="1" w:styleId="1f2">
    <w:name w:val="正文1"/>
    <w:basedOn w:val="a9"/>
    <w:qFormat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00"/>
      <w:sz w:val="13"/>
      <w:szCs w:val="13"/>
      <w:lang w:eastAsia="zh-CN"/>
    </w:rPr>
  </w:style>
  <w:style w:type="paragraph" w:customStyle="1" w:styleId="fieldheader">
    <w:name w:val="fieldheader"/>
    <w:basedOn w:val="a9"/>
    <w:qFormat/>
    <w:pPr>
      <w:widowControl/>
      <w:shd w:val="clear" w:color="auto" w:fill="C0C0C0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4"/>
      <w:szCs w:val="14"/>
      <w:lang w:eastAsia="zh-CN"/>
    </w:rPr>
  </w:style>
  <w:style w:type="paragraph" w:customStyle="1" w:styleId="fieldcolumn">
    <w:name w:val="fieldcolumn"/>
    <w:basedOn w:val="a9"/>
    <w:qFormat/>
    <w:pPr>
      <w:widowControl/>
      <w:shd w:val="clear" w:color="auto" w:fill="FFFFFF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2"/>
      <w:szCs w:val="12"/>
      <w:lang w:eastAsia="zh-CN"/>
    </w:rPr>
  </w:style>
  <w:style w:type="paragraph" w:customStyle="1" w:styleId="1f3">
    <w:name w:val="页眉1"/>
    <w:basedOn w:val="a9"/>
    <w:qFormat/>
    <w:pPr>
      <w:widowControl/>
      <w:shd w:val="clear" w:color="auto" w:fill="ECE9D8"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headtext">
    <w:name w:val="headtext"/>
    <w:basedOn w:val="a9"/>
    <w:qFormat/>
    <w:pPr>
      <w:widowControl/>
      <w:shd w:val="clear" w:color="auto" w:fill="999999"/>
      <w:autoSpaceDE/>
      <w:autoSpaceDN/>
      <w:spacing w:before="100" w:beforeAutospacing="1" w:after="100" w:afterAutospacing="1"/>
    </w:pPr>
    <w:rPr>
      <w:rFonts w:ascii="Verdana" w:hAnsi="Verdana"/>
      <w:b/>
      <w:bCs/>
      <w:color w:val="000000"/>
      <w:sz w:val="14"/>
      <w:szCs w:val="14"/>
      <w:lang w:eastAsia="zh-CN"/>
    </w:rPr>
  </w:style>
  <w:style w:type="character" w:customStyle="1" w:styleId="ae">
    <w:name w:val="正文缩进 字符"/>
    <w:link w:val="aa"/>
    <w:qFormat/>
    <w:rPr>
      <w:szCs w:val="24"/>
    </w:rPr>
  </w:style>
  <w:style w:type="paragraph" w:customStyle="1" w:styleId="afffff9">
    <w:name w:val="文档标题"/>
    <w:basedOn w:val="a9"/>
    <w:next w:val="aa"/>
    <w:qFormat/>
    <w:pPr>
      <w:autoSpaceDE/>
      <w:autoSpaceDN/>
      <w:spacing w:line="360" w:lineRule="auto"/>
      <w:jc w:val="center"/>
    </w:pPr>
    <w:rPr>
      <w:rFonts w:ascii="Times New Roman" w:eastAsia="楷体_GB2312" w:hAnsi="Times New Roman" w:cs="Times New Roman"/>
      <w:b/>
      <w:sz w:val="52"/>
      <w:szCs w:val="72"/>
      <w:lang w:eastAsia="zh-CN"/>
    </w:rPr>
  </w:style>
  <w:style w:type="paragraph" w:customStyle="1" w:styleId="afffffa">
    <w:name w:val="项目名称"/>
    <w:basedOn w:val="a9"/>
    <w:next w:val="aa"/>
    <w:qFormat/>
    <w:pPr>
      <w:autoSpaceDE/>
      <w:autoSpaceDN/>
      <w:spacing w:line="360" w:lineRule="auto"/>
      <w:jc w:val="center"/>
    </w:pPr>
    <w:rPr>
      <w:rFonts w:ascii="华文楷体" w:eastAsia="楷体_GB2312" w:hAnsi="Times New Roman"/>
      <w:b/>
      <w:bCs/>
      <w:kern w:val="2"/>
      <w:sz w:val="48"/>
      <w:szCs w:val="20"/>
      <w:lang w:eastAsia="zh-CN"/>
    </w:rPr>
  </w:style>
  <w:style w:type="paragraph" w:customStyle="1" w:styleId="New">
    <w:name w:val="页脚 New"/>
    <w:basedOn w:val="a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kern w:val="2"/>
      <w:sz w:val="18"/>
      <w:szCs w:val="18"/>
      <w:lang w:eastAsia="zh-CN"/>
    </w:rPr>
  </w:style>
  <w:style w:type="character" w:customStyle="1" w:styleId="CharChar">
    <w:name w:val="正文文字 Char Char"/>
    <w:link w:val="afffffb"/>
    <w:qFormat/>
    <w:rPr>
      <w:rFonts w:cs="宋体"/>
      <w:sz w:val="24"/>
    </w:rPr>
  </w:style>
  <w:style w:type="paragraph" w:customStyle="1" w:styleId="afffffb">
    <w:name w:val="正文文字"/>
    <w:basedOn w:val="a9"/>
    <w:link w:val="CharChar"/>
    <w:qFormat/>
    <w:pPr>
      <w:autoSpaceDE/>
      <w:autoSpaceDN/>
      <w:spacing w:before="120" w:after="120" w:line="360" w:lineRule="auto"/>
      <w:ind w:firstLineChars="200" w:firstLine="480"/>
      <w:jc w:val="both"/>
    </w:pPr>
    <w:rPr>
      <w:rFonts w:asciiTheme="minorHAnsi" w:eastAsiaTheme="minorEastAsia" w:hAnsiTheme="minorHAnsi"/>
      <w:kern w:val="2"/>
      <w:sz w:val="24"/>
      <w:lang w:eastAsia="zh-CN"/>
    </w:rPr>
  </w:style>
  <w:style w:type="paragraph" w:customStyle="1" w:styleId="NewNewNewNewNewNewNew">
    <w:name w:val="正文缩进 New New New New New New New"/>
    <w:basedOn w:val="a9"/>
    <w:qFormat/>
    <w:pPr>
      <w:autoSpaceDE/>
      <w:autoSpaceDN/>
      <w:spacing w:line="360" w:lineRule="auto"/>
      <w:ind w:firstLineChars="200" w:firstLine="420"/>
      <w:jc w:val="both"/>
    </w:pPr>
    <w:rPr>
      <w:rFonts w:ascii="Times New Roman" w:hAnsi="Times New Roman" w:cs="Times New Roman"/>
      <w:kern w:val="2"/>
      <w:sz w:val="21"/>
      <w:szCs w:val="24"/>
      <w:lang w:eastAsia="zh-CN"/>
    </w:rPr>
  </w:style>
  <w:style w:type="paragraph" w:customStyle="1" w:styleId="p0">
    <w:name w:val="p0"/>
    <w:basedOn w:val="a9"/>
    <w:qFormat/>
    <w:pPr>
      <w:widowControl/>
      <w:autoSpaceDE/>
      <w:autoSpaceDN/>
      <w:jc w:val="both"/>
    </w:pPr>
    <w:rPr>
      <w:rFonts w:ascii="Times New Roman" w:hAnsi="Times New Roman" w:cs="Times New Roman"/>
      <w:sz w:val="21"/>
      <w:szCs w:val="21"/>
      <w:lang w:eastAsia="zh-CN"/>
    </w:rPr>
  </w:style>
  <w:style w:type="paragraph" w:customStyle="1" w:styleId="MyNormalStyle">
    <w:name w:val="MyNormalStyle"/>
    <w:basedOn w:val="a9"/>
    <w:qFormat/>
    <w:pPr>
      <w:autoSpaceDE/>
      <w:autoSpaceDN/>
      <w:spacing w:before="100" w:beforeAutospacing="1" w:after="100" w:afterAutospacing="1"/>
      <w:jc w:val="both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paragraph" w:customStyle="1" w:styleId="afffffc">
    <w:name w:val="文档注释"/>
    <w:basedOn w:val="a9"/>
    <w:qFormat/>
    <w:pPr>
      <w:autoSpaceDE/>
      <w:autoSpaceDN/>
      <w:spacing w:line="360" w:lineRule="auto"/>
      <w:jc w:val="both"/>
    </w:pPr>
    <w:rPr>
      <w:rFonts w:ascii="Times New Roman" w:hAnsi="Times New Roman" w:cs="Times New Roman"/>
      <w:color w:val="0000FF"/>
      <w:kern w:val="2"/>
      <w:sz w:val="21"/>
      <w:szCs w:val="20"/>
      <w:lang w:eastAsia="zh-CN"/>
    </w:rPr>
  </w:style>
  <w:style w:type="paragraph" w:customStyle="1" w:styleId="afffffd">
    <w:name w:val="正文（绿盟科技）"/>
    <w:link w:val="Char0"/>
    <w:qFormat/>
    <w:pPr>
      <w:spacing w:line="300" w:lineRule="auto"/>
    </w:pPr>
    <w:rPr>
      <w:rFonts w:ascii="Arial" w:hAnsi="Arial"/>
      <w:sz w:val="21"/>
      <w:szCs w:val="21"/>
    </w:rPr>
  </w:style>
  <w:style w:type="paragraph" w:customStyle="1" w:styleId="afffffe">
    <w:name w:val="页脚左端（绿盟科技）"/>
    <w:basedOn w:val="a9"/>
    <w:qFormat/>
    <w:pPr>
      <w:widowControl/>
      <w:pBdr>
        <w:top w:val="single" w:sz="4" w:space="4" w:color="auto"/>
      </w:pBdr>
      <w:tabs>
        <w:tab w:val="center" w:pos="4153"/>
        <w:tab w:val="right" w:pos="8306"/>
      </w:tabs>
      <w:autoSpaceDE/>
      <w:autoSpaceDN/>
      <w:snapToGrid w:val="0"/>
      <w:spacing w:before="100" w:beforeAutospacing="1"/>
    </w:pPr>
    <w:rPr>
      <w:rFonts w:ascii="Arial" w:hAnsi="Arial" w:cs="Times New Roman"/>
      <w:b/>
      <w:sz w:val="18"/>
      <w:szCs w:val="18"/>
      <w:lang w:eastAsia="zh-CN"/>
    </w:rPr>
  </w:style>
  <w:style w:type="paragraph" w:customStyle="1" w:styleId="3f3">
    <w:name w:val="标题 3（绿盟科技）"/>
    <w:basedOn w:val="31"/>
    <w:next w:val="afffffd"/>
    <w:link w:val="3Char"/>
    <w:qFormat/>
    <w:pPr>
      <w:tabs>
        <w:tab w:val="left" w:pos="960"/>
      </w:tabs>
      <w:autoSpaceDE/>
      <w:autoSpaceDN/>
      <w:spacing w:line="415" w:lineRule="auto"/>
    </w:pPr>
    <w:rPr>
      <w:rFonts w:ascii="Arial" w:eastAsia="黑体" w:hAnsi="Arial" w:cs="Times New Roman"/>
      <w:bCs w:val="0"/>
      <w:sz w:val="30"/>
      <w:szCs w:val="30"/>
    </w:rPr>
  </w:style>
  <w:style w:type="paragraph" w:customStyle="1" w:styleId="affffff">
    <w:name w:val="页脚页码（绿盟科技）"/>
    <w:basedOn w:val="affe"/>
    <w:qFormat/>
    <w:pPr>
      <w:framePr w:w="703" w:wrap="around" w:vAnchor="text" w:hAnchor="page" w:x="5598" w:y="247"/>
      <w:widowControl/>
      <w:autoSpaceDE/>
      <w:autoSpaceDN/>
      <w:jc w:val="center"/>
    </w:pPr>
    <w:rPr>
      <w:rFonts w:ascii="Arial" w:hAnsi="Arial" w:cs="Times New Roman"/>
    </w:rPr>
  </w:style>
  <w:style w:type="character" w:customStyle="1" w:styleId="Char0">
    <w:name w:val="正文（绿盟科技） Char"/>
    <w:link w:val="afffffd"/>
    <w:qFormat/>
    <w:rPr>
      <w:rFonts w:ascii="Arial" w:eastAsia="宋体" w:hAnsi="Arial" w:cs="Times New Roman"/>
      <w:kern w:val="0"/>
      <w:szCs w:val="21"/>
    </w:rPr>
  </w:style>
  <w:style w:type="character" w:customStyle="1" w:styleId="3Char">
    <w:name w:val="标题 3（绿盟科技） Char"/>
    <w:link w:val="3f3"/>
    <w:qFormat/>
    <w:rPr>
      <w:rFonts w:ascii="Arial" w:eastAsia="黑体" w:hAnsi="Arial"/>
      <w:b/>
      <w:sz w:val="30"/>
      <w:szCs w:val="30"/>
      <w:lang w:eastAsia="en-US"/>
    </w:rPr>
  </w:style>
  <w:style w:type="character" w:customStyle="1" w:styleId="affff0">
    <w:name w:val="标题 字符"/>
    <w:basedOn w:val="ab"/>
    <w:link w:val="affff"/>
    <w:qFormat/>
    <w:rPr>
      <w:rFonts w:ascii="Calibri Light" w:eastAsia="宋体" w:hAnsi="Calibri Light" w:cs="Times New Roman"/>
      <w:b/>
      <w:bCs/>
      <w:sz w:val="32"/>
      <w:szCs w:val="32"/>
    </w:rPr>
  </w:style>
  <w:style w:type="paragraph" w:customStyle="1" w:styleId="affffff0">
    <w:name w:val="正文左侧缩进（绿盟科技）"/>
    <w:basedOn w:val="afffffd"/>
    <w:qFormat/>
    <w:pPr>
      <w:spacing w:after="50"/>
      <w:ind w:leftChars="200" w:left="200"/>
    </w:pPr>
  </w:style>
  <w:style w:type="character" w:customStyle="1" w:styleId="af0">
    <w:name w:val="宏文本 字符"/>
    <w:basedOn w:val="ab"/>
    <w:link w:val="af"/>
    <w:qFormat/>
    <w:rPr>
      <w:rFonts w:ascii="Courier New" w:eastAsia="宋体" w:hAnsi="Courier New" w:cs="Times New Roman"/>
      <w:kern w:val="0"/>
      <w:sz w:val="24"/>
      <w:szCs w:val="24"/>
    </w:rPr>
  </w:style>
  <w:style w:type="character" w:customStyle="1" w:styleId="af3">
    <w:name w:val="注释标题 字符"/>
    <w:basedOn w:val="ab"/>
    <w:link w:val="af2"/>
    <w:qFormat/>
    <w:rPr>
      <w:rFonts w:ascii="Arial" w:eastAsia="宋体" w:hAnsi="Arial" w:cs="Times New Roman"/>
      <w:kern w:val="0"/>
      <w:szCs w:val="21"/>
    </w:rPr>
  </w:style>
  <w:style w:type="character" w:customStyle="1" w:styleId="af5">
    <w:name w:val="电子邮件签名 字符"/>
    <w:basedOn w:val="ab"/>
    <w:link w:val="af4"/>
    <w:qFormat/>
    <w:rPr>
      <w:rFonts w:ascii="Arial" w:eastAsia="宋体" w:hAnsi="Arial" w:cs="Times New Roman"/>
      <w:kern w:val="0"/>
      <w:szCs w:val="21"/>
    </w:rPr>
  </w:style>
  <w:style w:type="character" w:customStyle="1" w:styleId="afd">
    <w:name w:val="称呼 字符"/>
    <w:basedOn w:val="ab"/>
    <w:link w:val="afc"/>
    <w:qFormat/>
    <w:rPr>
      <w:rFonts w:ascii="Arial" w:eastAsia="宋体" w:hAnsi="Arial" w:cs="Times New Roman"/>
      <w:kern w:val="0"/>
      <w:szCs w:val="21"/>
    </w:rPr>
  </w:style>
  <w:style w:type="character" w:customStyle="1" w:styleId="36">
    <w:name w:val="正文文本 3 字符"/>
    <w:basedOn w:val="ab"/>
    <w:link w:val="35"/>
    <w:qFormat/>
    <w:rPr>
      <w:rFonts w:ascii="Arial" w:eastAsia="宋体" w:hAnsi="Arial" w:cs="Times New Roman"/>
      <w:kern w:val="0"/>
      <w:sz w:val="16"/>
      <w:szCs w:val="16"/>
    </w:rPr>
  </w:style>
  <w:style w:type="character" w:customStyle="1" w:styleId="aff">
    <w:name w:val="结束语 字符"/>
    <w:basedOn w:val="ab"/>
    <w:link w:val="afe"/>
    <w:qFormat/>
    <w:rPr>
      <w:rFonts w:ascii="Arial" w:eastAsia="宋体" w:hAnsi="Arial" w:cs="Times New Roman"/>
      <w:kern w:val="0"/>
      <w:szCs w:val="21"/>
    </w:rPr>
  </w:style>
  <w:style w:type="character" w:customStyle="1" w:styleId="HTML0">
    <w:name w:val="HTML 地址 字符"/>
    <w:basedOn w:val="ab"/>
    <w:link w:val="HTML"/>
    <w:qFormat/>
    <w:rPr>
      <w:rFonts w:ascii="Arial" w:eastAsia="宋体" w:hAnsi="Arial" w:cs="Times New Roman"/>
      <w:i/>
      <w:iCs/>
      <w:kern w:val="0"/>
      <w:szCs w:val="21"/>
    </w:rPr>
  </w:style>
  <w:style w:type="character" w:customStyle="1" w:styleId="27">
    <w:name w:val="正文文本缩进 2 字符"/>
    <w:basedOn w:val="ab"/>
    <w:link w:val="26"/>
    <w:qFormat/>
    <w:rPr>
      <w:rFonts w:ascii="Arial" w:eastAsia="宋体" w:hAnsi="Arial" w:cs="Times New Roman"/>
      <w:kern w:val="0"/>
      <w:szCs w:val="21"/>
    </w:rPr>
  </w:style>
  <w:style w:type="character" w:customStyle="1" w:styleId="affb">
    <w:name w:val="尾注文本 字符"/>
    <w:basedOn w:val="ab"/>
    <w:link w:val="affa"/>
    <w:qFormat/>
    <w:rPr>
      <w:rFonts w:ascii="Arial" w:eastAsia="宋体" w:hAnsi="Arial" w:cs="Times New Roman"/>
      <w:kern w:val="0"/>
      <w:szCs w:val="21"/>
    </w:rPr>
  </w:style>
  <w:style w:type="character" w:customStyle="1" w:styleId="afff4">
    <w:name w:val="签名 字符"/>
    <w:basedOn w:val="ab"/>
    <w:link w:val="afff3"/>
    <w:qFormat/>
    <w:rPr>
      <w:rFonts w:ascii="Arial" w:eastAsia="宋体" w:hAnsi="Arial" w:cs="Times New Roman"/>
      <w:kern w:val="0"/>
      <w:szCs w:val="21"/>
    </w:rPr>
  </w:style>
  <w:style w:type="character" w:customStyle="1" w:styleId="afffa">
    <w:name w:val="脚注文本 字符"/>
    <w:basedOn w:val="ab"/>
    <w:link w:val="afff9"/>
    <w:qFormat/>
    <w:rPr>
      <w:rFonts w:ascii="Arial" w:eastAsia="宋体" w:hAnsi="Arial" w:cs="Times New Roman"/>
      <w:kern w:val="0"/>
      <w:sz w:val="18"/>
      <w:szCs w:val="18"/>
    </w:rPr>
  </w:style>
  <w:style w:type="character" w:customStyle="1" w:styleId="29">
    <w:name w:val="正文文本 2 字符"/>
    <w:basedOn w:val="ab"/>
    <w:link w:val="28"/>
    <w:qFormat/>
    <w:rPr>
      <w:rFonts w:ascii="Arial" w:eastAsia="宋体" w:hAnsi="Arial" w:cs="Times New Roman"/>
      <w:kern w:val="0"/>
      <w:szCs w:val="21"/>
    </w:rPr>
  </w:style>
  <w:style w:type="character" w:customStyle="1" w:styleId="afffd">
    <w:name w:val="信息标题 字符"/>
    <w:basedOn w:val="ab"/>
    <w:link w:val="afffc"/>
    <w:qFormat/>
    <w:rPr>
      <w:rFonts w:ascii="Arial" w:eastAsia="宋体" w:hAnsi="Arial" w:cs="Times New Roman"/>
      <w:kern w:val="0"/>
      <w:sz w:val="24"/>
      <w:szCs w:val="24"/>
      <w:shd w:val="pct20" w:color="auto" w:fill="auto"/>
    </w:rPr>
  </w:style>
  <w:style w:type="character" w:customStyle="1" w:styleId="HTML2">
    <w:name w:val="HTML 预设格式 字符"/>
    <w:basedOn w:val="ab"/>
    <w:link w:val="HTML1"/>
    <w:qFormat/>
    <w:rPr>
      <w:rFonts w:ascii="Courier New" w:eastAsia="宋体" w:hAnsi="Courier New" w:cs="Times New Roman"/>
      <w:kern w:val="0"/>
      <w:sz w:val="20"/>
      <w:szCs w:val="20"/>
    </w:rPr>
  </w:style>
  <w:style w:type="character" w:customStyle="1" w:styleId="affffff1">
    <w:name w:val="目录格式"/>
    <w:semiHidden/>
    <w:qFormat/>
    <w:locked/>
    <w:rPr>
      <w:rFonts w:ascii="Arial" w:eastAsia="黑体" w:hAnsi="Arial"/>
      <w:b/>
      <w:bCs/>
      <w:sz w:val="44"/>
      <w:szCs w:val="44"/>
    </w:rPr>
  </w:style>
  <w:style w:type="paragraph" w:customStyle="1" w:styleId="22">
    <w:name w:val="附录2"/>
    <w:basedOn w:val="a9"/>
    <w:next w:val="a9"/>
    <w:semiHidden/>
    <w:qFormat/>
    <w:locked/>
    <w:pPr>
      <w:numPr>
        <w:ilvl w:val="3"/>
        <w:numId w:val="1"/>
      </w:numPr>
      <w:autoSpaceDE/>
      <w:autoSpaceDN/>
      <w:jc w:val="both"/>
      <w:outlineLvl w:val="1"/>
    </w:pPr>
    <w:rPr>
      <w:rFonts w:ascii="黑体" w:eastAsia="黑体" w:hAnsi="黑体" w:cs="Times New Roman"/>
      <w:b/>
      <w:bCs/>
      <w:kern w:val="2"/>
      <w:sz w:val="32"/>
      <w:szCs w:val="24"/>
      <w:lang w:eastAsia="zh-CN"/>
    </w:rPr>
  </w:style>
  <w:style w:type="paragraph" w:customStyle="1" w:styleId="3f4">
    <w:name w:val="附录3"/>
    <w:basedOn w:val="a9"/>
    <w:next w:val="a9"/>
    <w:semiHidden/>
    <w:qFormat/>
    <w:locked/>
    <w:pPr>
      <w:autoSpaceDE/>
      <w:autoSpaceDN/>
      <w:jc w:val="both"/>
      <w:outlineLvl w:val="2"/>
    </w:pPr>
    <w:rPr>
      <w:rFonts w:ascii="Times New Roman" w:eastAsia="黑体" w:hAnsi="Times New Roman" w:cs="Times New Roman"/>
      <w:b/>
      <w:bCs/>
      <w:kern w:val="2"/>
      <w:sz w:val="32"/>
      <w:szCs w:val="24"/>
      <w:lang w:eastAsia="zh-CN"/>
    </w:rPr>
  </w:style>
  <w:style w:type="paragraph" w:customStyle="1" w:styleId="4b">
    <w:name w:val="附录4"/>
    <w:basedOn w:val="a9"/>
    <w:next w:val="a9"/>
    <w:semiHidden/>
    <w:qFormat/>
    <w:locked/>
    <w:pPr>
      <w:widowControl/>
      <w:autoSpaceDE/>
      <w:autoSpaceDN/>
      <w:spacing w:line="240" w:lineRule="atLeast"/>
      <w:jc w:val="both"/>
      <w:outlineLvl w:val="3"/>
    </w:pPr>
    <w:rPr>
      <w:rFonts w:ascii="Arial" w:eastAsia="黑体" w:hAnsi="Arial" w:cs="Times New Roman"/>
      <w:sz w:val="28"/>
      <w:szCs w:val="21"/>
      <w:lang w:eastAsia="zh-CN"/>
    </w:rPr>
  </w:style>
  <w:style w:type="paragraph" w:customStyle="1" w:styleId="10">
    <w:name w:val="附录1"/>
    <w:basedOn w:val="a9"/>
    <w:next w:val="a9"/>
    <w:semiHidden/>
    <w:qFormat/>
    <w:locked/>
    <w:pPr>
      <w:numPr>
        <w:ilvl w:val="4"/>
        <w:numId w:val="1"/>
      </w:numPr>
      <w:autoSpaceDE/>
      <w:autoSpaceDN/>
      <w:jc w:val="both"/>
      <w:outlineLvl w:val="0"/>
    </w:pPr>
    <w:rPr>
      <w:rFonts w:ascii="黑体" w:eastAsia="黑体" w:hAnsi="黑体" w:cs="Times New Roman"/>
      <w:b/>
      <w:bCs/>
      <w:kern w:val="2"/>
      <w:sz w:val="44"/>
      <w:szCs w:val="24"/>
      <w:lang w:eastAsia="zh-CN"/>
    </w:rPr>
  </w:style>
  <w:style w:type="paragraph" w:customStyle="1" w:styleId="a6">
    <w:name w:val="图表题注"/>
    <w:basedOn w:val="af6"/>
    <w:semiHidden/>
    <w:qFormat/>
    <w:locked/>
    <w:pPr>
      <w:numPr>
        <w:ilvl w:val="5"/>
        <w:numId w:val="1"/>
      </w:numPr>
      <w:jc w:val="center"/>
    </w:pPr>
    <w:rPr>
      <w:rFonts w:eastAsia="宋体"/>
      <w:sz w:val="18"/>
    </w:rPr>
  </w:style>
  <w:style w:type="table" w:customStyle="1" w:styleId="affffff2">
    <w:name w:val="表格（版本变更记录）（绿盟科技）"/>
    <w:basedOn w:val="ac"/>
    <w:qFormat/>
    <w:pPr>
      <w:ind w:leftChars="50" w:left="50" w:rightChars="50" w:right="50"/>
    </w:pPr>
    <w:rPr>
      <w:rFonts w:ascii="Arial" w:hAnsi="Arial"/>
      <w:sz w:val="18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left w:w="0" w:type="dxa"/>
        <w:right w:w="0" w:type="dxa"/>
      </w:tblCellMar>
    </w:tblPr>
  </w:style>
  <w:style w:type="paragraph" w:customStyle="1" w:styleId="affffff3">
    <w:name w:val="变更与声明加粗（绿盟科技）"/>
    <w:basedOn w:val="afffffd"/>
    <w:link w:val="CharChar0"/>
    <w:qFormat/>
    <w:pPr>
      <w:ind w:leftChars="50" w:left="50" w:rightChars="50" w:right="50"/>
    </w:pPr>
    <w:rPr>
      <w:b/>
      <w:sz w:val="18"/>
    </w:rPr>
  </w:style>
  <w:style w:type="table" w:customStyle="1" w:styleId="affffff4">
    <w:name w:val="表格（适用性声明）（绿盟科技）"/>
    <w:basedOn w:val="affffff2"/>
    <w:qFormat/>
    <w:tblPr/>
  </w:style>
  <w:style w:type="character" w:customStyle="1" w:styleId="CharChar0">
    <w:name w:val="变更与声明加粗（绿盟科技） Char Char"/>
    <w:link w:val="affffff3"/>
    <w:qFormat/>
    <w:rPr>
      <w:rFonts w:ascii="Arial" w:eastAsia="宋体" w:hAnsi="Arial" w:cs="Times New Roman"/>
      <w:b/>
      <w:kern w:val="0"/>
      <w:sz w:val="18"/>
      <w:szCs w:val="21"/>
    </w:rPr>
  </w:style>
  <w:style w:type="paragraph" w:customStyle="1" w:styleId="affffff5">
    <w:name w:val="变更与声明内容（绿盟科技）"/>
    <w:basedOn w:val="affffff3"/>
    <w:qFormat/>
    <w:rPr>
      <w:b w:val="0"/>
    </w:rPr>
  </w:style>
  <w:style w:type="table" w:customStyle="1" w:styleId="affffff6">
    <w:name w:val="文档表格标题行列型（绿盟科技）"/>
    <w:basedOn w:val="affff5"/>
    <w:qFormat/>
    <w:pPr>
      <w:spacing w:line="300" w:lineRule="auto"/>
    </w:pPr>
    <w:rPr>
      <w:rFonts w:ascii="Arial" w:hAnsi="Arial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blStylePr w:type="firstRow">
      <w:pPr>
        <w:jc w:val="center"/>
      </w:pPr>
      <w:rPr>
        <w:rFonts w:ascii="Arial" w:eastAsia="宋体" w:hAnsi="Arial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nil"/>
          <w:right w:val="double" w:sz="4" w:space="0" w:color="auto"/>
          <w:insideH w:val="nil"/>
          <w:insideV w:val="single" w:sz="6" w:space="0" w:color="auto"/>
          <w:tl2br w:val="nil"/>
          <w:tr2bl w:val="nil"/>
        </w:tcBorders>
        <w:shd w:val="clear" w:color="auto" w:fill="D9D9D9"/>
        <w:vAlign w:val="center"/>
      </w:tcPr>
    </w:tblStylePr>
    <w:tblStylePr w:type="firstCol">
      <w:rPr>
        <w:b/>
      </w:rPr>
      <w:tblPr/>
      <w:tcPr>
        <w:shd w:val="clear" w:color="auto" w:fill="E6E6E6"/>
      </w:tcPr>
    </w:tblStylePr>
  </w:style>
  <w:style w:type="paragraph" w:customStyle="1" w:styleId="affffff7">
    <w:name w:val="文档属性标题（绿盟科技）"/>
    <w:basedOn w:val="afffffd"/>
    <w:qFormat/>
    <w:pPr>
      <w:framePr w:hSpace="180" w:wrap="around" w:vAnchor="text" w:hAnchor="margin" w:xAlign="inside" w:y="121"/>
    </w:pPr>
    <w:rPr>
      <w:b/>
      <w:sz w:val="18"/>
    </w:rPr>
  </w:style>
  <w:style w:type="paragraph" w:customStyle="1" w:styleId="2f7">
    <w:name w:val="目录 2（绿盟科技）"/>
    <w:basedOn w:val="TOC2"/>
    <w:qFormat/>
    <w:pPr>
      <w:widowControl/>
      <w:tabs>
        <w:tab w:val="left" w:pos="840"/>
        <w:tab w:val="right" w:leader="dot" w:pos="8494"/>
      </w:tabs>
      <w:autoSpaceDE/>
      <w:autoSpaceDN/>
      <w:spacing w:after="156" w:line="240" w:lineRule="atLeast"/>
      <w:ind w:leftChars="0" w:left="210"/>
    </w:pPr>
    <w:rPr>
      <w:rFonts w:ascii="Calibri" w:hAnsi="Calibri" w:cs="Times New Roman"/>
      <w:smallCaps/>
      <w:sz w:val="20"/>
      <w:szCs w:val="20"/>
      <w:lang w:eastAsia="zh-CN"/>
    </w:rPr>
  </w:style>
  <w:style w:type="paragraph" w:customStyle="1" w:styleId="affffff8">
    <w:name w:val="文档属性（绿盟科技）"/>
    <w:basedOn w:val="affffff7"/>
    <w:qFormat/>
    <w:pPr>
      <w:framePr w:wrap="around"/>
      <w:ind w:leftChars="50" w:left="50"/>
    </w:pPr>
    <w:rPr>
      <w:b w:val="0"/>
    </w:rPr>
  </w:style>
  <w:style w:type="paragraph" w:customStyle="1" w:styleId="0">
    <w:name w:val="标题 0（绿盟科技）"/>
    <w:basedOn w:val="affff"/>
    <w:qFormat/>
    <w:pPr>
      <w:keepNext/>
      <w:keepLines/>
      <w:spacing w:before="0" w:after="0" w:line="300" w:lineRule="auto"/>
    </w:pPr>
    <w:rPr>
      <w:rFonts w:ascii="Arial" w:eastAsia="黑体" w:hAnsi="Arial" w:cs="Arial"/>
      <w:bCs w:val="0"/>
      <w:kern w:val="0"/>
      <w:sz w:val="52"/>
    </w:rPr>
  </w:style>
  <w:style w:type="paragraph" w:customStyle="1" w:styleId="a7">
    <w:name w:val="封面版权声明（绿盟科技）"/>
    <w:basedOn w:val="affffff7"/>
    <w:qFormat/>
    <w:pPr>
      <w:framePr w:wrap="around"/>
      <w:numPr>
        <w:ilvl w:val="6"/>
        <w:numId w:val="1"/>
      </w:numPr>
      <w:jc w:val="right"/>
    </w:pPr>
  </w:style>
  <w:style w:type="paragraph" w:customStyle="1" w:styleId="12">
    <w:name w:val="目录 1（绿盟科技）"/>
    <w:basedOn w:val="TOC1"/>
    <w:qFormat/>
    <w:pPr>
      <w:widowControl/>
      <w:numPr>
        <w:ilvl w:val="7"/>
        <w:numId w:val="1"/>
      </w:numPr>
      <w:tabs>
        <w:tab w:val="left" w:pos="630"/>
        <w:tab w:val="right" w:leader="dot" w:pos="8494"/>
      </w:tabs>
      <w:autoSpaceDE/>
      <w:autoSpaceDN/>
      <w:spacing w:before="120" w:after="156" w:line="240" w:lineRule="atLeast"/>
    </w:pPr>
    <w:rPr>
      <w:rFonts w:ascii="Calibri" w:hAnsi="Calibri" w:cs="Times New Roman"/>
      <w:bCs/>
      <w:caps/>
      <w:sz w:val="20"/>
      <w:szCs w:val="20"/>
      <w:lang w:eastAsia="zh-CN"/>
    </w:rPr>
  </w:style>
  <w:style w:type="paragraph" w:customStyle="1" w:styleId="a1">
    <w:name w:val="列表（编号一级）（绿盟科技）"/>
    <w:basedOn w:val="afffffd"/>
    <w:qFormat/>
    <w:pPr>
      <w:numPr>
        <w:numId w:val="15"/>
      </w:numPr>
      <w:spacing w:beforeLines="25"/>
      <w:ind w:left="840" w:hanging="425"/>
    </w:pPr>
  </w:style>
  <w:style w:type="character" w:customStyle="1" w:styleId="affffff9">
    <w:name w:val="文本字符强调（绿盟科技）"/>
    <w:qFormat/>
    <w:rPr>
      <w:rFonts w:ascii="Arial" w:eastAsia="宋体" w:hAnsi="Arial"/>
      <w:b/>
      <w:color w:val="auto"/>
      <w:sz w:val="21"/>
      <w:u w:val="single"/>
    </w:rPr>
  </w:style>
  <w:style w:type="paragraph" w:customStyle="1" w:styleId="a3">
    <w:name w:val="列表（符号一级）（绿盟科技）"/>
    <w:basedOn w:val="afffffd"/>
    <w:qFormat/>
    <w:pPr>
      <w:numPr>
        <w:numId w:val="16"/>
      </w:numPr>
      <w:ind w:left="840" w:hanging="425"/>
    </w:pPr>
  </w:style>
  <w:style w:type="character" w:customStyle="1" w:styleId="Char3">
    <w:name w:val="页眉右端（绿盟科技） Char"/>
    <w:link w:val="affffffa"/>
    <w:qFormat/>
    <w:rPr>
      <w:rFonts w:ascii="Arial" w:hAnsi="Arial"/>
      <w:b/>
      <w:color w:val="FFFFFF"/>
      <w:sz w:val="18"/>
      <w:szCs w:val="18"/>
    </w:rPr>
  </w:style>
  <w:style w:type="paragraph" w:customStyle="1" w:styleId="affffffa">
    <w:name w:val="页眉右端（绿盟科技）"/>
    <w:basedOn w:val="afff1"/>
    <w:link w:val="Char3"/>
    <w:qFormat/>
    <w:pPr>
      <w:widowControl/>
      <w:pBdr>
        <w:bottom w:val="single" w:sz="4" w:space="9" w:color="auto"/>
      </w:pBdr>
      <w:autoSpaceDE/>
      <w:autoSpaceDN/>
      <w:spacing w:before="160"/>
      <w:jc w:val="right"/>
    </w:pPr>
    <w:rPr>
      <w:rFonts w:ascii="Arial" w:eastAsiaTheme="minorEastAsia" w:hAnsi="Arial" w:cstheme="minorBidi"/>
      <w:b/>
      <w:color w:val="FFFFFF"/>
      <w:kern w:val="2"/>
      <w:lang w:eastAsia="zh-CN"/>
    </w:rPr>
  </w:style>
  <w:style w:type="paragraph" w:customStyle="1" w:styleId="affffffb">
    <w:name w:val="正文首行缩进（绿盟科技）"/>
    <w:basedOn w:val="afffffd"/>
    <w:qFormat/>
    <w:pPr>
      <w:spacing w:after="50"/>
      <w:ind w:firstLineChars="200" w:firstLine="200"/>
    </w:pPr>
  </w:style>
  <w:style w:type="paragraph" w:customStyle="1" w:styleId="affffffc">
    <w:name w:val="正文两侧缩进（绿盟科技）"/>
    <w:basedOn w:val="afffffd"/>
    <w:qFormat/>
    <w:pPr>
      <w:spacing w:after="50"/>
      <w:ind w:leftChars="200" w:left="200" w:rightChars="200" w:right="200"/>
    </w:pPr>
  </w:style>
  <w:style w:type="paragraph" w:customStyle="1" w:styleId="affffffd">
    <w:name w:val="页脚密级（绿盟科技）"/>
    <w:basedOn w:val="affffffe"/>
    <w:link w:val="Char4"/>
    <w:qFormat/>
    <w:rPr>
      <w:color w:val="FF0000"/>
    </w:rPr>
  </w:style>
  <w:style w:type="paragraph" w:customStyle="1" w:styleId="affffffe">
    <w:name w:val="页脚右端（绿盟科技）"/>
    <w:basedOn w:val="afffffe"/>
    <w:link w:val="Char5"/>
    <w:qFormat/>
    <w:pPr>
      <w:jc w:val="right"/>
    </w:pPr>
  </w:style>
  <w:style w:type="character" w:customStyle="1" w:styleId="Char4">
    <w:name w:val="页脚密级（绿盟科技） Char"/>
    <w:link w:val="affffffd"/>
    <w:qFormat/>
    <w:rPr>
      <w:rFonts w:ascii="Arial" w:eastAsia="宋体" w:hAnsi="Arial" w:cs="Times New Roman"/>
      <w:b/>
      <w:color w:val="FF0000"/>
      <w:kern w:val="0"/>
      <w:sz w:val="18"/>
      <w:szCs w:val="18"/>
    </w:rPr>
  </w:style>
  <w:style w:type="paragraph" w:customStyle="1" w:styleId="13">
    <w:name w:val="附录1（绿盟科技）"/>
    <w:basedOn w:val="10"/>
    <w:next w:val="afffffd"/>
    <w:qFormat/>
    <w:pPr>
      <w:keepNext/>
      <w:keepLines/>
      <w:numPr>
        <w:ilvl w:val="0"/>
        <w:numId w:val="17"/>
      </w:numPr>
      <w:spacing w:before="480" w:afterLines="100"/>
    </w:pPr>
    <w:rPr>
      <w:bCs w:val="0"/>
    </w:rPr>
  </w:style>
  <w:style w:type="paragraph" w:customStyle="1" w:styleId="23">
    <w:name w:val="附录2（绿盟科技）"/>
    <w:basedOn w:val="22"/>
    <w:next w:val="afffffd"/>
    <w:qFormat/>
    <w:pPr>
      <w:numPr>
        <w:ilvl w:val="1"/>
        <w:numId w:val="17"/>
      </w:numPr>
      <w:spacing w:beforeLines="50" w:afterLines="50"/>
    </w:pPr>
    <w:rPr>
      <w:bCs w:val="0"/>
    </w:rPr>
  </w:style>
  <w:style w:type="paragraph" w:customStyle="1" w:styleId="32">
    <w:name w:val="附录3（绿盟科技）"/>
    <w:basedOn w:val="3f4"/>
    <w:next w:val="afffffd"/>
    <w:qFormat/>
    <w:pPr>
      <w:numPr>
        <w:ilvl w:val="2"/>
        <w:numId w:val="17"/>
      </w:numPr>
      <w:spacing w:beforeLines="50" w:afterLines="50"/>
    </w:pPr>
    <w:rPr>
      <w:bCs w:val="0"/>
    </w:rPr>
  </w:style>
  <w:style w:type="paragraph" w:customStyle="1" w:styleId="42">
    <w:name w:val="附录4（绿盟科技）"/>
    <w:basedOn w:val="4b"/>
    <w:next w:val="afffffd"/>
    <w:qFormat/>
    <w:pPr>
      <w:numPr>
        <w:ilvl w:val="3"/>
        <w:numId w:val="17"/>
      </w:numPr>
      <w:spacing w:beforeLines="50" w:afterLines="50"/>
    </w:pPr>
    <w:rPr>
      <w:szCs w:val="28"/>
    </w:rPr>
  </w:style>
  <w:style w:type="paragraph" w:customStyle="1" w:styleId="1f4">
    <w:name w:val="标题 1（绿盟科技）"/>
    <w:basedOn w:val="1"/>
    <w:next w:val="afffffd"/>
    <w:link w:val="1Char"/>
    <w:qFormat/>
    <w:pPr>
      <w:pBdr>
        <w:bottom w:val="single" w:sz="48" w:space="1" w:color="auto"/>
      </w:pBdr>
      <w:autoSpaceDE/>
      <w:autoSpaceDN/>
      <w:spacing w:before="600" w:line="576" w:lineRule="auto"/>
    </w:pPr>
    <w:rPr>
      <w:rFonts w:ascii="Arial" w:eastAsia="黑体" w:hAnsi="Arial"/>
    </w:rPr>
  </w:style>
  <w:style w:type="paragraph" w:customStyle="1" w:styleId="2f8">
    <w:name w:val="标题 2（绿盟科技）"/>
    <w:basedOn w:val="21"/>
    <w:next w:val="afffffd"/>
    <w:link w:val="2Char"/>
    <w:qFormat/>
    <w:pPr>
      <w:ind w:left="907" w:hanging="907"/>
      <w:jc w:val="left"/>
    </w:pPr>
    <w:rPr>
      <w:bCs w:val="0"/>
    </w:rPr>
  </w:style>
  <w:style w:type="paragraph" w:customStyle="1" w:styleId="afffffff">
    <w:name w:val="目录（绿盟科技）"/>
    <w:basedOn w:val="afffffd"/>
    <w:qFormat/>
    <w:pPr>
      <w:spacing w:after="156"/>
      <w:jc w:val="center"/>
    </w:pPr>
    <w:rPr>
      <w:rFonts w:eastAsia="黑体"/>
      <w:b/>
      <w:sz w:val="44"/>
    </w:rPr>
  </w:style>
  <w:style w:type="paragraph" w:customStyle="1" w:styleId="4c">
    <w:name w:val="标题 4（绿盟科技）"/>
    <w:basedOn w:val="41"/>
    <w:next w:val="a9"/>
    <w:link w:val="4Char"/>
    <w:qFormat/>
    <w:pPr>
      <w:widowControl/>
      <w:numPr>
        <w:ilvl w:val="0"/>
        <w:numId w:val="0"/>
      </w:numPr>
      <w:tabs>
        <w:tab w:val="left" w:pos="432"/>
        <w:tab w:val="left" w:pos="1148"/>
      </w:tabs>
      <w:spacing w:after="156"/>
      <w:ind w:left="1021" w:hanging="1021"/>
      <w:jc w:val="left"/>
    </w:pPr>
    <w:rPr>
      <w:bCs w:val="0"/>
      <w:kern w:val="0"/>
    </w:rPr>
  </w:style>
  <w:style w:type="paragraph" w:customStyle="1" w:styleId="59">
    <w:name w:val="标题 5（无编号）（绿盟科技）"/>
    <w:basedOn w:val="51"/>
    <w:next w:val="afffffd"/>
    <w:link w:val="5Char"/>
    <w:qFormat/>
    <w:pPr>
      <w:numPr>
        <w:ilvl w:val="0"/>
        <w:numId w:val="0"/>
      </w:numPr>
      <w:spacing w:after="156" w:line="377" w:lineRule="auto"/>
      <w:jc w:val="left"/>
    </w:pPr>
    <w:rPr>
      <w:rFonts w:ascii="Arial" w:eastAsia="黑体" w:hAnsi="Arial"/>
      <w:bCs w:val="0"/>
      <w:sz w:val="24"/>
    </w:rPr>
  </w:style>
  <w:style w:type="paragraph" w:customStyle="1" w:styleId="64">
    <w:name w:val="标题 6（无编号）（绿盟科技）"/>
    <w:basedOn w:val="6"/>
    <w:next w:val="afffffd"/>
    <w:qFormat/>
    <w:pPr>
      <w:numPr>
        <w:ilvl w:val="0"/>
        <w:numId w:val="0"/>
      </w:numPr>
      <w:spacing w:line="319" w:lineRule="auto"/>
      <w:jc w:val="left"/>
    </w:pPr>
    <w:rPr>
      <w:rFonts w:ascii="Arial" w:eastAsia="黑体" w:hAnsi="Arial"/>
      <w:bCs w:val="0"/>
      <w:kern w:val="0"/>
      <w:sz w:val="21"/>
      <w:lang w:eastAsia="zh-CN"/>
    </w:rPr>
  </w:style>
  <w:style w:type="paragraph" w:customStyle="1" w:styleId="5a">
    <w:name w:val="标题 5（有编号）（绿盟科技）"/>
    <w:basedOn w:val="59"/>
    <w:next w:val="afffffd"/>
    <w:link w:val="5Char0"/>
    <w:qFormat/>
    <w:pPr>
      <w:ind w:left="1134" w:hanging="1134"/>
    </w:pPr>
    <w:rPr>
      <w:rFonts w:ascii="Times New Roman" w:eastAsia="宋体" w:hAnsi="Times New Roman"/>
      <w:kern w:val="0"/>
      <w:sz w:val="21"/>
    </w:rPr>
  </w:style>
  <w:style w:type="paragraph" w:customStyle="1" w:styleId="65">
    <w:name w:val="标题 6（有编号）（绿盟科技）"/>
    <w:basedOn w:val="64"/>
    <w:next w:val="afffffd"/>
    <w:qFormat/>
    <w:pPr>
      <w:ind w:left="1247" w:hanging="1247"/>
    </w:pPr>
  </w:style>
  <w:style w:type="paragraph" w:customStyle="1" w:styleId="3f5">
    <w:name w:val="目录 3（绿盟科技）"/>
    <w:basedOn w:val="TOC3"/>
    <w:qFormat/>
    <w:pPr>
      <w:widowControl/>
      <w:tabs>
        <w:tab w:val="left" w:pos="1260"/>
        <w:tab w:val="right" w:leader="dot" w:pos="8494"/>
      </w:tabs>
      <w:autoSpaceDE/>
      <w:autoSpaceDN/>
      <w:spacing w:after="156" w:line="240" w:lineRule="atLeast"/>
      <w:ind w:leftChars="0" w:left="420"/>
    </w:pPr>
    <w:rPr>
      <w:rFonts w:ascii="Calibri" w:hAnsi="Calibri" w:cs="Times New Roman"/>
      <w:iCs/>
      <w:sz w:val="20"/>
      <w:szCs w:val="20"/>
      <w:lang w:eastAsia="zh-CN"/>
    </w:rPr>
  </w:style>
  <w:style w:type="paragraph" w:customStyle="1" w:styleId="a2">
    <w:name w:val="列表（编号二级）（绿盟科技）"/>
    <w:basedOn w:val="a1"/>
    <w:qFormat/>
    <w:pPr>
      <w:numPr>
        <w:ilvl w:val="1"/>
      </w:numPr>
      <w:spacing w:beforeLines="0"/>
      <w:ind w:left="1260" w:hanging="567"/>
    </w:pPr>
  </w:style>
  <w:style w:type="paragraph" w:customStyle="1" w:styleId="a4">
    <w:name w:val="列表（符号二级）（绿盟科技）"/>
    <w:basedOn w:val="a3"/>
    <w:qFormat/>
    <w:pPr>
      <w:numPr>
        <w:ilvl w:val="1"/>
      </w:numPr>
      <w:ind w:left="1260" w:hanging="567"/>
    </w:pPr>
  </w:style>
  <w:style w:type="paragraph" w:customStyle="1" w:styleId="afffffff0">
    <w:name w:val="文本段落引用（绿盟科技）"/>
    <w:basedOn w:val="affffffb"/>
    <w:next w:val="affffffb"/>
    <w:qFormat/>
    <w:pPr>
      <w:pBdr>
        <w:top w:val="single" w:sz="4" w:space="1" w:color="auto"/>
        <w:bottom w:val="single" w:sz="4" w:space="1" w:color="auto"/>
      </w:pBdr>
      <w:shd w:val="clear" w:color="auto" w:fill="E6E6E6"/>
      <w:ind w:firstLine="420"/>
    </w:pPr>
  </w:style>
  <w:style w:type="paragraph" w:customStyle="1" w:styleId="afffffff1">
    <w:name w:val="文本段落强调（绿盟科技）"/>
    <w:basedOn w:val="affffffb"/>
    <w:next w:val="affffffb"/>
    <w:qFormat/>
    <w:rPr>
      <w:b/>
      <w:u w:val="single"/>
    </w:rPr>
  </w:style>
  <w:style w:type="paragraph" w:customStyle="1" w:styleId="--78">
    <w:name w:val="样式 绿盟科技--列表（符号一级） + 段后: 7.8 磅"/>
    <w:basedOn w:val="a3"/>
    <w:semiHidden/>
    <w:qFormat/>
    <w:pPr>
      <w:spacing w:beforeLines="25"/>
    </w:pPr>
    <w:rPr>
      <w:rFonts w:cs="宋体"/>
      <w:szCs w:val="20"/>
    </w:rPr>
  </w:style>
  <w:style w:type="paragraph" w:customStyle="1" w:styleId="--6">
    <w:name w:val="样式 绿盟科技--列表（符号二级） + 段后: 6 磅"/>
    <w:basedOn w:val="a4"/>
    <w:semiHidden/>
    <w:qFormat/>
    <w:rPr>
      <w:rFonts w:cs="宋体"/>
      <w:szCs w:val="20"/>
    </w:rPr>
  </w:style>
  <w:style w:type="paragraph" w:customStyle="1" w:styleId="--05">
    <w:name w:val="样式 绿盟科技--列表（编号二级） + 段后: 0.5 行"/>
    <w:basedOn w:val="a2"/>
    <w:semiHidden/>
    <w:qFormat/>
    <w:rPr>
      <w:rFonts w:cs="宋体"/>
      <w:szCs w:val="20"/>
    </w:rPr>
  </w:style>
  <w:style w:type="paragraph" w:customStyle="1" w:styleId="--050">
    <w:name w:val="样式 绿盟科技--列表（编号一级） + 段后: 0.5 行"/>
    <w:basedOn w:val="a1"/>
    <w:semiHidden/>
    <w:qFormat/>
    <w:pPr>
      <w:spacing w:before="25"/>
    </w:pPr>
    <w:rPr>
      <w:rFonts w:cs="宋体"/>
      <w:szCs w:val="20"/>
    </w:rPr>
  </w:style>
  <w:style w:type="paragraph" w:customStyle="1" w:styleId="afffffff2">
    <w:name w:val="插图（绿盟科技）"/>
    <w:next w:val="afffffd"/>
    <w:qFormat/>
    <w:pPr>
      <w:spacing w:beforeLines="25" w:afterLines="25"/>
      <w:jc w:val="center"/>
    </w:pPr>
    <w:rPr>
      <w:rFonts w:ascii="Arial" w:hAnsi="Arial"/>
      <w:sz w:val="21"/>
      <w:szCs w:val="21"/>
    </w:rPr>
  </w:style>
  <w:style w:type="paragraph" w:customStyle="1" w:styleId="afffffff3">
    <w:name w:val="插图标注（绿盟科技）"/>
    <w:next w:val="afffffd"/>
    <w:qFormat/>
    <w:pPr>
      <w:spacing w:after="156"/>
      <w:jc w:val="center"/>
    </w:pPr>
    <w:rPr>
      <w:rFonts w:ascii="Arial" w:hAnsi="Arial" w:cs="Arial"/>
      <w:sz w:val="21"/>
      <w:szCs w:val="21"/>
    </w:rPr>
  </w:style>
  <w:style w:type="paragraph" w:customStyle="1" w:styleId="afffffff4">
    <w:name w:val="表格标注（绿盟科技）"/>
    <w:basedOn w:val="afffffff3"/>
    <w:next w:val="afffffd"/>
    <w:qFormat/>
  </w:style>
  <w:style w:type="table" w:customStyle="1" w:styleId="afffffff5">
    <w:name w:val="文档表格无标题行型（绿盟科技）"/>
    <w:basedOn w:val="affff5"/>
    <w:qFormat/>
    <w:pPr>
      <w:jc w:val="both"/>
    </w:pPr>
    <w:rPr>
      <w:rFonts w:ascii="Arial" w:hAnsi="Arial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blStylePr w:type="firstRow">
      <w:pPr>
        <w:wordWrap/>
        <w:jc w:val="left"/>
      </w:pPr>
      <w:rPr>
        <w:rFonts w:ascii="Arial" w:eastAsia="宋体" w:hAnsi="Arial"/>
        <w:b w:val="0"/>
        <w:i w:val="0"/>
      </w:rPr>
    </w:tblStylePr>
    <w:tblStylePr w:type="firstCol">
      <w:rPr>
        <w:b/>
      </w:rPr>
      <w:tblPr/>
      <w:tcPr>
        <w:shd w:val="clear" w:color="auto" w:fill="E6E6E6"/>
      </w:tcPr>
    </w:tblStylePr>
    <w:tblStylePr w:type="nwCell">
      <w:rPr>
        <w:b/>
      </w:rPr>
    </w:tblStylePr>
  </w:style>
  <w:style w:type="table" w:customStyle="1" w:styleId="afffffff6">
    <w:name w:val="文档表格无标题列型（绿盟科技）"/>
    <w:basedOn w:val="affff5"/>
    <w:qFormat/>
    <w:pPr>
      <w:jc w:val="both"/>
    </w:pPr>
    <w:rPr>
      <w:rFonts w:ascii="Arial" w:hAnsi="Arial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blStylePr w:type="firstRow">
      <w:pPr>
        <w:jc w:val="center"/>
      </w:pPr>
      <w:rPr>
        <w:rFonts w:ascii="Arial" w:eastAsia="宋体" w:hAnsi="Arial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nil"/>
          <w:right w:val="double" w:sz="4" w:space="0" w:color="auto"/>
          <w:insideH w:val="nil"/>
          <w:insideV w:val="single" w:sz="6" w:space="0" w:color="auto"/>
          <w:tl2br w:val="nil"/>
          <w:tr2bl w:val="nil"/>
        </w:tcBorders>
        <w:shd w:val="clear" w:color="auto" w:fill="D9D9D9"/>
        <w:vAlign w:val="center"/>
      </w:tcPr>
    </w:tblStylePr>
    <w:tblStylePr w:type="firstCol">
      <w:rPr>
        <w:rFonts w:ascii="Arial" w:eastAsia="宋体" w:hAnsi="Arial"/>
        <w:b w:val="0"/>
        <w:i w:val="0"/>
        <w:sz w:val="21"/>
      </w:rPr>
    </w:tblStylePr>
  </w:style>
  <w:style w:type="character" w:customStyle="1" w:styleId="Char5">
    <w:name w:val="页脚右端（绿盟科技） Char"/>
    <w:link w:val="affffffe"/>
    <w:qFormat/>
    <w:rPr>
      <w:rFonts w:ascii="Arial" w:eastAsia="宋体" w:hAnsi="Arial" w:cs="Times New Roman"/>
      <w:b/>
      <w:kern w:val="0"/>
      <w:sz w:val="18"/>
      <w:szCs w:val="18"/>
    </w:rPr>
  </w:style>
  <w:style w:type="paragraph" w:customStyle="1" w:styleId="1f5">
    <w:name w:val="样式1"/>
    <w:basedOn w:val="1f4"/>
    <w:link w:val="1Char0"/>
    <w:qFormat/>
  </w:style>
  <w:style w:type="paragraph" w:customStyle="1" w:styleId="2f9">
    <w:name w:val="样式2"/>
    <w:basedOn w:val="2f8"/>
    <w:link w:val="2Char0"/>
    <w:qFormat/>
  </w:style>
  <w:style w:type="character" w:customStyle="1" w:styleId="1Char">
    <w:name w:val="标题 1（绿盟科技） Char"/>
    <w:link w:val="1f4"/>
    <w:qFormat/>
    <w:rPr>
      <w:rFonts w:ascii="Arial" w:eastAsia="黑体" w:hAnsi="Arial"/>
      <w:b/>
      <w:bCs/>
      <w:kern w:val="44"/>
      <w:sz w:val="44"/>
      <w:szCs w:val="44"/>
      <w:lang w:eastAsia="en-US"/>
    </w:rPr>
  </w:style>
  <w:style w:type="character" w:customStyle="1" w:styleId="1Char0">
    <w:name w:val="样式1 Char"/>
    <w:link w:val="1f5"/>
    <w:qFormat/>
    <w:rPr>
      <w:rFonts w:ascii="Arial" w:eastAsia="黑体" w:hAnsi="Arial"/>
      <w:b/>
      <w:bCs/>
      <w:kern w:val="44"/>
      <w:sz w:val="44"/>
      <w:szCs w:val="44"/>
      <w:lang w:eastAsia="en-US"/>
    </w:rPr>
  </w:style>
  <w:style w:type="paragraph" w:customStyle="1" w:styleId="3f6">
    <w:name w:val="样式3"/>
    <w:basedOn w:val="3f3"/>
    <w:link w:val="3Char0"/>
    <w:qFormat/>
    <w:pPr>
      <w:ind w:left="958" w:hanging="958"/>
    </w:pPr>
  </w:style>
  <w:style w:type="character" w:customStyle="1" w:styleId="2Char">
    <w:name w:val="标题 2（绿盟科技） Char"/>
    <w:link w:val="2f8"/>
    <w:qFormat/>
    <w:rPr>
      <w:rFonts w:ascii="Arial" w:eastAsia="黑体" w:hAnsi="Arial"/>
      <w:b/>
      <w:kern w:val="2"/>
      <w:sz w:val="32"/>
      <w:szCs w:val="32"/>
    </w:rPr>
  </w:style>
  <w:style w:type="character" w:customStyle="1" w:styleId="2Char0">
    <w:name w:val="样式2 Char"/>
    <w:link w:val="2f9"/>
    <w:qFormat/>
    <w:rPr>
      <w:rFonts w:ascii="Arial" w:eastAsia="黑体" w:hAnsi="Arial"/>
      <w:b/>
      <w:kern w:val="2"/>
      <w:sz w:val="32"/>
      <w:szCs w:val="32"/>
    </w:rPr>
  </w:style>
  <w:style w:type="character" w:customStyle="1" w:styleId="3Char0">
    <w:name w:val="样式3 Char"/>
    <w:link w:val="3f6"/>
    <w:qFormat/>
    <w:rPr>
      <w:rFonts w:ascii="Arial" w:eastAsia="黑体" w:hAnsi="Arial"/>
      <w:b/>
      <w:sz w:val="30"/>
      <w:szCs w:val="30"/>
      <w:lang w:eastAsia="en-US"/>
    </w:rPr>
  </w:style>
  <w:style w:type="paragraph" w:customStyle="1" w:styleId="1f6">
    <w:name w:val="标题1"/>
    <w:basedOn w:val="affff"/>
    <w:next w:val="affff"/>
    <w:link w:val="1Char1"/>
    <w:qFormat/>
    <w:pPr>
      <w:jc w:val="left"/>
    </w:pPr>
    <w:rPr>
      <w:rFonts w:ascii="Cambria" w:hAnsi="Cambria"/>
    </w:rPr>
  </w:style>
  <w:style w:type="character" w:customStyle="1" w:styleId="1Char1">
    <w:name w:val="标题1 Char"/>
    <w:link w:val="1f6"/>
    <w:qFormat/>
    <w:rPr>
      <w:rFonts w:ascii="Cambria" w:eastAsia="宋体" w:hAnsi="Cambria" w:cs="Times New Roman"/>
      <w:b/>
      <w:bCs/>
      <w:sz w:val="32"/>
      <w:szCs w:val="32"/>
    </w:rPr>
  </w:style>
  <w:style w:type="paragraph" w:customStyle="1" w:styleId="11">
    <w:name w:val="标题1.1"/>
    <w:basedOn w:val="1f6"/>
    <w:next w:val="1f6"/>
    <w:qFormat/>
    <w:pPr>
      <w:numPr>
        <w:numId w:val="18"/>
      </w:numPr>
      <w:tabs>
        <w:tab w:val="left" w:pos="360"/>
      </w:tabs>
      <w:ind w:left="0" w:firstLine="0"/>
      <w:jc w:val="both"/>
      <w:outlineLvl w:val="1"/>
    </w:pPr>
    <w:rPr>
      <w:sz w:val="44"/>
      <w:szCs w:val="44"/>
    </w:rPr>
  </w:style>
  <w:style w:type="paragraph" w:customStyle="1" w:styleId="TOC11">
    <w:name w:val="TOC 标题11"/>
    <w:basedOn w:val="1"/>
    <w:next w:val="a9"/>
    <w:uiPriority w:val="39"/>
    <w:unhideWhenUsed/>
    <w:qFormat/>
    <w:pPr>
      <w:widowControl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fa">
    <w:name w:val="列出段落2"/>
    <w:basedOn w:val="a9"/>
    <w:qFormat/>
    <w:pPr>
      <w:autoSpaceDE/>
      <w:autoSpaceDN/>
      <w:ind w:firstLineChars="200" w:firstLine="42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customStyle="1" w:styleId="3f7">
    <w:name w:val="列出段落3"/>
    <w:basedOn w:val="a9"/>
    <w:uiPriority w:val="34"/>
    <w:qFormat/>
    <w:pPr>
      <w:autoSpaceDE/>
      <w:autoSpaceDN/>
      <w:ind w:firstLineChars="200" w:firstLine="420"/>
      <w:jc w:val="both"/>
    </w:pPr>
    <w:rPr>
      <w:rFonts w:ascii="Calibri" w:hAnsi="Calibri" w:cs="Times New Roman"/>
      <w:kern w:val="2"/>
      <w:sz w:val="21"/>
      <w:szCs w:val="20"/>
      <w:lang w:eastAsia="zh-CN"/>
    </w:rPr>
  </w:style>
  <w:style w:type="paragraph" w:styleId="afffffff7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2fb">
    <w:name w:val="样式 正文首行缩进－新 + 首行缩进:  2 字符"/>
    <w:basedOn w:val="a9"/>
    <w:qFormat/>
    <w:pPr>
      <w:autoSpaceDE/>
      <w:autoSpaceDN/>
      <w:spacing w:line="360" w:lineRule="auto"/>
      <w:ind w:firstLineChars="200" w:firstLine="480"/>
      <w:jc w:val="both"/>
    </w:pPr>
    <w:rPr>
      <w:kern w:val="2"/>
      <w:sz w:val="24"/>
      <w:szCs w:val="20"/>
      <w:lang w:eastAsia="zh-CN"/>
    </w:rPr>
  </w:style>
  <w:style w:type="paragraph" w:customStyle="1" w:styleId="CharCharCharChar1CharCharCharCharCharChar">
    <w:name w:val="方案正文 Char Char Char Char1 Char Char Char Char Char Char"/>
    <w:basedOn w:val="a9"/>
    <w:qFormat/>
    <w:pPr>
      <w:autoSpaceDE/>
      <w:autoSpaceDN/>
      <w:spacing w:line="360" w:lineRule="auto"/>
      <w:ind w:firstLineChars="200" w:firstLine="200"/>
    </w:pPr>
    <w:rPr>
      <w:rFonts w:ascii="Tahoma" w:hAnsi="Tahoma" w:cs="Times New Roman"/>
      <w:kern w:val="2"/>
      <w:sz w:val="24"/>
      <w:szCs w:val="20"/>
      <w:lang w:eastAsia="zh-CN"/>
    </w:rPr>
  </w:style>
  <w:style w:type="paragraph" w:customStyle="1" w:styleId="Char6">
    <w:name w:val="文档正文 Char"/>
    <w:basedOn w:val="a9"/>
    <w:link w:val="CharChar1"/>
    <w:qFormat/>
    <w:pPr>
      <w:autoSpaceDE/>
      <w:autoSpaceDN/>
      <w:spacing w:line="360" w:lineRule="auto"/>
      <w:ind w:firstLineChars="200" w:firstLine="480"/>
      <w:jc w:val="both"/>
    </w:pPr>
    <w:rPr>
      <w:rFonts w:ascii="Times New Roman" w:hAnsi="Times New Roman" w:cs="Times New Roman"/>
      <w:kern w:val="2"/>
      <w:sz w:val="24"/>
      <w:szCs w:val="20"/>
    </w:rPr>
  </w:style>
  <w:style w:type="character" w:customStyle="1" w:styleId="CharChar1">
    <w:name w:val="文档正文 Char Char"/>
    <w:link w:val="Char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4Char">
    <w:name w:val="标题 4（绿盟科技） Char"/>
    <w:link w:val="4c"/>
    <w:qFormat/>
    <w:rPr>
      <w:rFonts w:ascii="Times New Roman" w:eastAsia="宋体" w:hAnsi="Times New Roman" w:cs="Times New Roman"/>
      <w:b/>
      <w:kern w:val="0"/>
      <w:szCs w:val="28"/>
    </w:rPr>
  </w:style>
  <w:style w:type="character" w:customStyle="1" w:styleId="5Char">
    <w:name w:val="标题 5（无编号）（绿盟科技） Char"/>
    <w:link w:val="59"/>
    <w:qFormat/>
    <w:rPr>
      <w:rFonts w:ascii="Arial" w:eastAsia="黑体" w:hAnsi="Arial" w:cs="Times New Roman"/>
      <w:b/>
      <w:sz w:val="24"/>
      <w:szCs w:val="28"/>
    </w:rPr>
  </w:style>
  <w:style w:type="character" w:customStyle="1" w:styleId="5Char0">
    <w:name w:val="标题 5（有编号）（绿盟科技） Char"/>
    <w:link w:val="5a"/>
    <w:qFormat/>
    <w:rPr>
      <w:rFonts w:ascii="Times New Roman" w:eastAsia="宋体" w:hAnsi="Times New Roman" w:cs="Times New Roman"/>
      <w:b/>
      <w:kern w:val="0"/>
      <w:szCs w:val="28"/>
    </w:rPr>
  </w:style>
  <w:style w:type="character" w:customStyle="1" w:styleId="150">
    <w:name w:val="15"/>
    <w:basedOn w:val="ab"/>
    <w:rsid w:val="00B17AF8"/>
    <w:rPr>
      <w:rFonts w:ascii="Calibri" w:hAnsi="Calibri" w:hint="default"/>
      <w:color w:val="0000FF"/>
      <w:u w:val="single"/>
    </w:rPr>
  </w:style>
  <w:style w:type="table" w:styleId="4-1">
    <w:name w:val="Grid Table 4 Accent 1"/>
    <w:basedOn w:val="ac"/>
    <w:uiPriority w:val="49"/>
    <w:rsid w:val="009E371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OC">
    <w:name w:val="TOC Heading"/>
    <w:basedOn w:val="1"/>
    <w:next w:val="a9"/>
    <w:uiPriority w:val="39"/>
    <w:unhideWhenUsed/>
    <w:qFormat/>
    <w:rsid w:val="004E71F7"/>
    <w:pPr>
      <w:widowControl/>
      <w:numPr>
        <w:numId w:val="0"/>
      </w:numPr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character" w:styleId="afffffff8">
    <w:name w:val="Unresolved Mention"/>
    <w:basedOn w:val="ab"/>
    <w:uiPriority w:val="99"/>
    <w:semiHidden/>
    <w:unhideWhenUsed/>
    <w:rsid w:val="00232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xbrl.org/Specification/xbrl-json/REC-2021-10-13/xbrl-json-REC-2021-10-13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3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950D9C-EA24-4189-A19F-4D122DD2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2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Souleater</dc:creator>
  <cp:lastModifiedBy>chengh</cp:lastModifiedBy>
  <cp:revision>289</cp:revision>
  <cp:lastPrinted>2019-09-04T09:27:00Z</cp:lastPrinted>
  <dcterms:created xsi:type="dcterms:W3CDTF">2019-09-04T07:48:00Z</dcterms:created>
  <dcterms:modified xsi:type="dcterms:W3CDTF">2022-05-13T08:02:00Z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